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89851" w14:textId="77777777" w:rsidR="00767109" w:rsidRPr="004B7636" w:rsidRDefault="18A6B368" w:rsidP="00FD42FE">
      <w:pPr>
        <w:rPr>
          <w:rFonts w:ascii="Arial" w:hAnsi="Arial" w:cs="Arial"/>
          <w:b/>
        </w:rPr>
      </w:pPr>
      <w:bookmarkStart w:id="0" w:name="_GoBack"/>
      <w:bookmarkEnd w:id="0"/>
      <w:r w:rsidRPr="18A6B368">
        <w:rPr>
          <w:rFonts w:ascii="Arial" w:eastAsia="Arial" w:hAnsi="Arial" w:cs="Arial"/>
          <w:b/>
          <w:bCs/>
        </w:rPr>
        <w:t>EVALUATION ON THE IMPACTS AND ALTERNATIVES OF PASSENGER TRAIN TOILETS IN BANGLADESH</w:t>
      </w:r>
    </w:p>
    <w:p w14:paraId="1698277B" w14:textId="77777777" w:rsidR="00767109" w:rsidRPr="00F92FC9" w:rsidRDefault="00767109" w:rsidP="00FD42FE">
      <w:pPr>
        <w:rPr>
          <w:rFonts w:ascii="Arial" w:hAnsi="Arial" w:cs="Arial"/>
          <w:color w:val="FF0000"/>
          <w:sz w:val="20"/>
          <w:szCs w:val="20"/>
        </w:rPr>
      </w:pPr>
    </w:p>
    <w:p w14:paraId="662F5B2B" w14:textId="77777777" w:rsidR="00767109" w:rsidRPr="008E5D85" w:rsidRDefault="00767109" w:rsidP="00FD42FE">
      <w:pPr>
        <w:rPr>
          <w:rFonts w:ascii="Arial" w:hAnsi="Arial" w:cs="Arial"/>
          <w:sz w:val="20"/>
          <w:szCs w:val="20"/>
        </w:rPr>
      </w:pPr>
    </w:p>
    <w:p w14:paraId="41C97762" w14:textId="77777777" w:rsidR="00767109" w:rsidRPr="001922FF" w:rsidRDefault="18A6B368" w:rsidP="00FD42FE">
      <w:pPr>
        <w:rPr>
          <w:rFonts w:ascii="Arial" w:hAnsi="Arial" w:cs="Arial"/>
          <w:b/>
          <w:sz w:val="22"/>
          <w:szCs w:val="22"/>
        </w:rPr>
      </w:pPr>
      <w:r w:rsidRPr="18A6B368">
        <w:rPr>
          <w:rFonts w:ascii="Arial" w:eastAsia="Arial" w:hAnsi="Arial" w:cs="Arial"/>
          <w:b/>
          <w:bCs/>
          <w:sz w:val="22"/>
          <w:szCs w:val="22"/>
        </w:rPr>
        <w:t>Sunzid Hassan</w:t>
      </w:r>
      <w:r w:rsidRPr="18A6B368">
        <w:rPr>
          <w:rFonts w:ascii="Arial" w:eastAsia="Arial" w:hAnsi="Arial" w:cs="Arial"/>
          <w:b/>
          <w:bCs/>
          <w:sz w:val="22"/>
          <w:szCs w:val="22"/>
          <w:vertAlign w:val="superscript"/>
        </w:rPr>
        <w:t>1</w:t>
      </w:r>
      <w:r w:rsidRPr="18A6B368">
        <w:rPr>
          <w:rFonts w:ascii="Arial" w:eastAsia="Arial" w:hAnsi="Arial" w:cs="Arial"/>
          <w:b/>
          <w:bCs/>
          <w:sz w:val="22"/>
          <w:szCs w:val="22"/>
        </w:rPr>
        <w:t xml:space="preserve"> and K.M. Iqbal</w:t>
      </w:r>
      <w:r w:rsidRPr="18A6B368">
        <w:rPr>
          <w:rFonts w:ascii="Arial" w:eastAsia="Arial" w:hAnsi="Arial" w:cs="Arial"/>
          <w:b/>
          <w:bCs/>
          <w:sz w:val="22"/>
          <w:szCs w:val="22"/>
          <w:vertAlign w:val="superscript"/>
        </w:rPr>
        <w:t>2</w:t>
      </w:r>
    </w:p>
    <w:p w14:paraId="68F5C09E" w14:textId="77777777" w:rsidR="00767109" w:rsidRPr="001922FF" w:rsidRDefault="18A6B368" w:rsidP="00FD42FE">
      <w:pPr>
        <w:rPr>
          <w:rFonts w:ascii="Arial" w:hAnsi="Arial" w:cs="Arial"/>
          <w:sz w:val="22"/>
          <w:szCs w:val="22"/>
        </w:rPr>
      </w:pPr>
      <w:r w:rsidRPr="18A6B368">
        <w:rPr>
          <w:rFonts w:ascii="Arial" w:eastAsia="Arial" w:hAnsi="Arial" w:cs="Arial"/>
          <w:sz w:val="22"/>
          <w:szCs w:val="22"/>
        </w:rPr>
        <w:t>Department of Urban and Regional Planning, Khulna University of Engineering &amp; Technology (KUET), Khulna- 9203, Bangladesh, Email:</w:t>
      </w:r>
    </w:p>
    <w:p w14:paraId="36EB5B52" w14:textId="77777777" w:rsidR="00767109" w:rsidRPr="00F4658B" w:rsidRDefault="00767109" w:rsidP="00FD42FE">
      <w:pPr>
        <w:rPr>
          <w:rFonts w:ascii="Arial" w:hAnsi="Arial" w:cs="Arial"/>
          <w:sz w:val="20"/>
          <w:szCs w:val="20"/>
        </w:rPr>
      </w:pPr>
    </w:p>
    <w:p w14:paraId="7E1B1E2B" w14:textId="77777777" w:rsidR="00767109" w:rsidRPr="00F92FC9" w:rsidRDefault="00767109" w:rsidP="00FD42FE">
      <w:pPr>
        <w:rPr>
          <w:rFonts w:ascii="Arial" w:hAnsi="Arial" w:cs="Arial"/>
          <w:color w:val="FF0000"/>
          <w:sz w:val="22"/>
        </w:rPr>
      </w:pPr>
    </w:p>
    <w:p w14:paraId="71615F77" w14:textId="77777777" w:rsidR="00767109" w:rsidRPr="00D72C67" w:rsidRDefault="00767109" w:rsidP="00FD42FE">
      <w:pPr>
        <w:rPr>
          <w:rFonts w:ascii="Arial" w:hAnsi="Arial" w:cs="Arial"/>
          <w:sz w:val="22"/>
        </w:rPr>
      </w:pPr>
    </w:p>
    <w:p w14:paraId="3F983E35" w14:textId="77777777" w:rsidR="00767109" w:rsidRPr="004B7636" w:rsidRDefault="18A6B368" w:rsidP="00FD42FE">
      <w:pPr>
        <w:jc w:val="left"/>
        <w:rPr>
          <w:rFonts w:ascii="Arial" w:hAnsi="Arial" w:cs="Arial"/>
          <w:b/>
          <w:sz w:val="22"/>
          <w:szCs w:val="22"/>
        </w:rPr>
      </w:pPr>
      <w:r w:rsidRPr="18A6B368">
        <w:rPr>
          <w:rFonts w:ascii="Arial" w:eastAsia="Arial" w:hAnsi="Arial" w:cs="Arial"/>
          <w:b/>
          <w:bCs/>
          <w:sz w:val="22"/>
          <w:szCs w:val="22"/>
        </w:rPr>
        <w:t>ABSTRACT</w:t>
      </w:r>
    </w:p>
    <w:p w14:paraId="4E975956" w14:textId="77777777" w:rsidR="00767109" w:rsidRPr="00C06FA1" w:rsidRDefault="00767109" w:rsidP="00FD42FE">
      <w:pPr>
        <w:rPr>
          <w:rFonts w:ascii="Arial" w:hAnsi="Arial" w:cs="Arial"/>
          <w:sz w:val="20"/>
          <w:szCs w:val="20"/>
        </w:rPr>
      </w:pPr>
    </w:p>
    <w:p w14:paraId="1F4B092B" w14:textId="7CA42B9E" w:rsidR="00767109" w:rsidRPr="006944D8" w:rsidRDefault="18A6B368" w:rsidP="00FD42FE">
      <w:pPr>
        <w:pStyle w:val="ListParagraph"/>
        <w:ind w:left="0"/>
        <w:jc w:val="both"/>
        <w:rPr>
          <w:rFonts w:ascii="Arial" w:hAnsi="Arial" w:cs="Arial"/>
          <w:i/>
          <w:sz w:val="20"/>
          <w:szCs w:val="20"/>
        </w:rPr>
      </w:pPr>
      <w:r w:rsidRPr="18A6B368">
        <w:rPr>
          <w:rFonts w:ascii="Arial" w:eastAsia="Arial" w:hAnsi="Arial" w:cs="Arial"/>
          <w:i/>
          <w:iCs/>
          <w:sz w:val="20"/>
          <w:szCs w:val="20"/>
        </w:rPr>
        <w:t xml:space="preserve">This paper discusses the existing toilet system (Hopper toilet) of trains in Bangladesh. It analyzes the </w:t>
      </w:r>
      <w:r w:rsidR="003B3053">
        <w:rPr>
          <w:rFonts w:ascii="Arial" w:eastAsia="Arial" w:hAnsi="Arial" w:cs="Arial"/>
          <w:i/>
          <w:iCs/>
          <w:sz w:val="20"/>
          <w:szCs w:val="20"/>
        </w:rPr>
        <w:t>negative</w:t>
      </w:r>
      <w:r w:rsidRPr="18A6B368">
        <w:rPr>
          <w:rFonts w:ascii="Arial" w:eastAsia="Arial" w:hAnsi="Arial" w:cs="Arial"/>
          <w:i/>
          <w:iCs/>
          <w:sz w:val="20"/>
          <w:szCs w:val="20"/>
        </w:rPr>
        <w:t xml:space="preserve"> impact of Hopper toilet on environment and proposes </w:t>
      </w:r>
      <w:r w:rsidR="003B3053">
        <w:rPr>
          <w:rFonts w:ascii="Arial" w:eastAsia="Arial" w:hAnsi="Arial" w:cs="Arial"/>
          <w:i/>
          <w:iCs/>
          <w:sz w:val="20"/>
          <w:szCs w:val="20"/>
        </w:rPr>
        <w:t xml:space="preserve">better </w:t>
      </w:r>
      <w:r w:rsidRPr="18A6B368">
        <w:rPr>
          <w:rFonts w:ascii="Arial" w:eastAsia="Arial" w:hAnsi="Arial" w:cs="Arial"/>
          <w:i/>
          <w:iCs/>
          <w:sz w:val="20"/>
          <w:szCs w:val="20"/>
        </w:rPr>
        <w:t xml:space="preserve">alternatives. Toilets are important part of long route trains </w:t>
      </w:r>
      <w:r w:rsidR="00FD42FE">
        <w:rPr>
          <w:rFonts w:ascii="Arial" w:eastAsia="Arial" w:hAnsi="Arial" w:cs="Arial"/>
          <w:i/>
          <w:iCs/>
          <w:sz w:val="20"/>
          <w:szCs w:val="20"/>
        </w:rPr>
        <w:t>journey</w:t>
      </w:r>
      <w:r w:rsidRPr="18A6B368">
        <w:rPr>
          <w:rFonts w:ascii="Arial" w:eastAsia="Arial" w:hAnsi="Arial" w:cs="Arial"/>
          <w:i/>
          <w:iCs/>
          <w:sz w:val="20"/>
          <w:szCs w:val="20"/>
        </w:rPr>
        <w:t xml:space="preserve">. In Bangladesh, trains use Drop Chute toilets or Hopper toilets. It is also used in India, but they’ve started to implement alternative toilets due to its harmfulness. These type of toilets discharges human waste directly on the rail tracks. </w:t>
      </w:r>
      <w:r w:rsidR="00FD42FE">
        <w:rPr>
          <w:rFonts w:ascii="Arial" w:eastAsia="Arial" w:hAnsi="Arial" w:cs="Arial"/>
          <w:i/>
          <w:iCs/>
          <w:sz w:val="20"/>
          <w:szCs w:val="20"/>
        </w:rPr>
        <w:t>Discharged</w:t>
      </w:r>
      <w:r w:rsidR="00BD7206" w:rsidRPr="18A6B368">
        <w:rPr>
          <w:rFonts w:ascii="Arial" w:eastAsia="Arial" w:hAnsi="Arial" w:cs="Arial"/>
          <w:i/>
          <w:iCs/>
          <w:sz w:val="20"/>
          <w:szCs w:val="20"/>
        </w:rPr>
        <w:t xml:space="preserve"> untreated human wastes</w:t>
      </w:r>
      <w:r w:rsidRPr="18A6B368">
        <w:rPr>
          <w:rFonts w:ascii="Arial" w:eastAsia="Arial" w:hAnsi="Arial" w:cs="Arial"/>
          <w:i/>
          <w:iCs/>
          <w:sz w:val="20"/>
          <w:szCs w:val="20"/>
        </w:rPr>
        <w:t xml:space="preserve"> </w:t>
      </w:r>
      <w:r w:rsidR="00BD7206" w:rsidRPr="18A6B368">
        <w:rPr>
          <w:rFonts w:ascii="Arial" w:eastAsia="Arial" w:hAnsi="Arial" w:cs="Arial"/>
          <w:i/>
          <w:iCs/>
          <w:sz w:val="20"/>
          <w:szCs w:val="20"/>
        </w:rPr>
        <w:t>pollute</w:t>
      </w:r>
      <w:r w:rsidRPr="18A6B368">
        <w:rPr>
          <w:rFonts w:ascii="Arial" w:eastAsia="Arial" w:hAnsi="Arial" w:cs="Arial"/>
          <w:i/>
          <w:iCs/>
          <w:sz w:val="20"/>
          <w:szCs w:val="20"/>
        </w:rPr>
        <w:t xml:space="preserve"> nearby environment</w:t>
      </w:r>
      <w:r w:rsidR="00FD42FE">
        <w:rPr>
          <w:rFonts w:ascii="Arial" w:eastAsia="Arial" w:hAnsi="Arial" w:cs="Arial"/>
          <w:i/>
          <w:iCs/>
          <w:sz w:val="20"/>
          <w:szCs w:val="20"/>
        </w:rPr>
        <w:t xml:space="preserve"> and waterbody. </w:t>
      </w:r>
      <w:r w:rsidRPr="18A6B368">
        <w:rPr>
          <w:rFonts w:ascii="Arial" w:eastAsia="Arial" w:hAnsi="Arial" w:cs="Arial"/>
          <w:i/>
          <w:iCs/>
          <w:sz w:val="20"/>
          <w:szCs w:val="20"/>
        </w:rPr>
        <w:t xml:space="preserve">Hopper toilet is getting replaced with improved toilet system (such as Multrum toilet, Chemical toilet, toilet with storage, Bio toilet etc.) in many countries. Study was conducted on </w:t>
      </w:r>
      <w:r w:rsidR="003B3053">
        <w:rPr>
          <w:rFonts w:ascii="Arial" w:eastAsia="Arial" w:hAnsi="Arial" w:cs="Arial"/>
          <w:i/>
          <w:iCs/>
          <w:sz w:val="20"/>
          <w:szCs w:val="20"/>
        </w:rPr>
        <w:t>Chitra train (</w:t>
      </w:r>
      <w:r w:rsidRPr="18A6B368">
        <w:rPr>
          <w:rFonts w:ascii="Arial" w:eastAsia="Arial" w:hAnsi="Arial" w:cs="Arial"/>
          <w:i/>
          <w:iCs/>
          <w:sz w:val="20"/>
          <w:szCs w:val="20"/>
        </w:rPr>
        <w:t>Khulna to Jessore route</w:t>
      </w:r>
      <w:r w:rsidR="003B3053">
        <w:rPr>
          <w:rFonts w:ascii="Arial" w:eastAsia="Arial" w:hAnsi="Arial" w:cs="Arial"/>
          <w:i/>
          <w:iCs/>
          <w:sz w:val="20"/>
          <w:szCs w:val="20"/>
        </w:rPr>
        <w:t>)</w:t>
      </w:r>
      <w:r w:rsidRPr="18A6B368">
        <w:rPr>
          <w:rFonts w:ascii="Arial" w:eastAsia="Arial" w:hAnsi="Arial" w:cs="Arial"/>
          <w:i/>
          <w:iCs/>
          <w:sz w:val="20"/>
          <w:szCs w:val="20"/>
        </w:rPr>
        <w:t xml:space="preserve">. The existing toilet system, discharge </w:t>
      </w:r>
      <w:r w:rsidR="003B3053">
        <w:rPr>
          <w:rFonts w:ascii="Arial" w:eastAsia="Arial" w:hAnsi="Arial" w:cs="Arial"/>
          <w:i/>
          <w:iCs/>
          <w:sz w:val="20"/>
          <w:szCs w:val="20"/>
        </w:rPr>
        <w:t>rate</w:t>
      </w:r>
      <w:r w:rsidRPr="18A6B368">
        <w:rPr>
          <w:rFonts w:ascii="Arial" w:eastAsia="Arial" w:hAnsi="Arial" w:cs="Arial"/>
          <w:i/>
          <w:iCs/>
          <w:sz w:val="20"/>
          <w:szCs w:val="20"/>
        </w:rPr>
        <w:t xml:space="preserve"> and impacts was surveyed under this study.</w:t>
      </w:r>
      <w:r w:rsidR="003B3053">
        <w:rPr>
          <w:rFonts w:ascii="Arial" w:eastAsia="Arial" w:hAnsi="Arial" w:cs="Arial"/>
          <w:i/>
          <w:iCs/>
          <w:sz w:val="20"/>
          <w:szCs w:val="20"/>
        </w:rPr>
        <w:t xml:space="preserve"> </w:t>
      </w:r>
      <w:r w:rsidRPr="18A6B368">
        <w:rPr>
          <w:rFonts w:ascii="Arial" w:eastAsia="Arial" w:hAnsi="Arial" w:cs="Arial"/>
          <w:i/>
          <w:iCs/>
          <w:sz w:val="20"/>
          <w:szCs w:val="20"/>
        </w:rPr>
        <w:t xml:space="preserve">The proposed </w:t>
      </w:r>
      <w:r w:rsidR="00FD42FE">
        <w:rPr>
          <w:rFonts w:ascii="Arial" w:eastAsia="Arial" w:hAnsi="Arial" w:cs="Arial"/>
          <w:i/>
          <w:iCs/>
          <w:sz w:val="20"/>
          <w:szCs w:val="20"/>
        </w:rPr>
        <w:t>alternative is based</w:t>
      </w:r>
      <w:r w:rsidRPr="18A6B368">
        <w:rPr>
          <w:rFonts w:ascii="Arial" w:eastAsia="Arial" w:hAnsi="Arial" w:cs="Arial"/>
          <w:i/>
          <w:iCs/>
          <w:sz w:val="20"/>
          <w:szCs w:val="20"/>
        </w:rPr>
        <w:t xml:space="preserve"> on chemical retention tank, which can be easily implemented in trains with Hopper toilet.</w:t>
      </w:r>
    </w:p>
    <w:p w14:paraId="1C387B34" w14:textId="77777777" w:rsidR="00FD42FE" w:rsidRDefault="00FD42FE" w:rsidP="00FD42FE">
      <w:pPr>
        <w:jc w:val="left"/>
        <w:rPr>
          <w:rFonts w:ascii="Arial" w:eastAsia="Arial" w:hAnsi="Arial" w:cs="Arial"/>
          <w:b/>
          <w:bCs/>
          <w:sz w:val="22"/>
          <w:szCs w:val="22"/>
        </w:rPr>
      </w:pPr>
    </w:p>
    <w:p w14:paraId="780F075F" w14:textId="0FEADE28" w:rsidR="00767109" w:rsidRDefault="18A6B368" w:rsidP="00FD42FE">
      <w:pPr>
        <w:jc w:val="left"/>
        <w:rPr>
          <w:rFonts w:ascii="Arial" w:eastAsia="Arial" w:hAnsi="Arial" w:cs="Arial"/>
          <w:b/>
          <w:bCs/>
          <w:sz w:val="22"/>
          <w:szCs w:val="22"/>
        </w:rPr>
      </w:pPr>
      <w:r w:rsidRPr="00FD42FE">
        <w:rPr>
          <w:rFonts w:ascii="Arial" w:eastAsia="Arial" w:hAnsi="Arial" w:cs="Arial"/>
          <w:b/>
          <w:bCs/>
          <w:sz w:val="22"/>
          <w:szCs w:val="22"/>
        </w:rPr>
        <w:t>INTRODUCTION</w:t>
      </w:r>
    </w:p>
    <w:p w14:paraId="4059680B" w14:textId="77777777" w:rsidR="00FD42FE" w:rsidRPr="00FD42FE" w:rsidRDefault="00FD42FE" w:rsidP="00FD42FE">
      <w:pPr>
        <w:jc w:val="left"/>
        <w:rPr>
          <w:rFonts w:ascii="Arial" w:hAnsi="Arial" w:cs="Arial"/>
          <w:b/>
          <w:sz w:val="22"/>
          <w:szCs w:val="22"/>
        </w:rPr>
      </w:pPr>
    </w:p>
    <w:p w14:paraId="739AB5E1" w14:textId="4663BA4E" w:rsidR="00767109" w:rsidRPr="00FF5751" w:rsidRDefault="00767109" w:rsidP="004A0AB9">
      <w:pPr>
        <w:jc w:val="both"/>
        <w:rPr>
          <w:rFonts w:ascii="Arial" w:hAnsi="Arial" w:cs="Arial"/>
          <w:sz w:val="20"/>
          <w:szCs w:val="20"/>
        </w:rPr>
      </w:pPr>
      <w:r w:rsidRPr="18A6B368">
        <w:rPr>
          <w:rFonts w:ascii="Arial" w:eastAsia="Arial" w:hAnsi="Arial" w:cs="Arial"/>
          <w:sz w:val="20"/>
          <w:szCs w:val="20"/>
        </w:rPr>
        <w:t>Train is a main mode of transportation in Bangladesh. In 2014, 65 million passengers traveled in train</w:t>
      </w:r>
      <w:sdt>
        <w:sdtPr>
          <w:rPr>
            <w:rFonts w:ascii="Arial" w:hAnsi="Arial" w:cs="Arial"/>
            <w:sz w:val="20"/>
            <w:szCs w:val="20"/>
          </w:rPr>
          <w:id w:val="-380323173"/>
          <w:citation/>
        </w:sdtPr>
        <w:sdtEndPr/>
        <w:sdtContent>
          <w:r w:rsidRPr="00FF5751">
            <w:rPr>
              <w:rFonts w:ascii="Arial" w:hAnsi="Arial" w:cs="Arial"/>
              <w:sz w:val="20"/>
              <w:szCs w:val="20"/>
            </w:rPr>
            <w:fldChar w:fldCharType="begin"/>
          </w:r>
          <w:r w:rsidRPr="00FF5751">
            <w:rPr>
              <w:rFonts w:ascii="Arial" w:hAnsi="Arial" w:cs="Arial"/>
              <w:sz w:val="20"/>
              <w:szCs w:val="20"/>
            </w:rPr>
            <w:instrText xml:space="preserve"> CITATION Asi16 \l 1033 </w:instrText>
          </w:r>
          <w:r w:rsidRPr="00FF5751">
            <w:rPr>
              <w:rFonts w:ascii="Arial" w:hAnsi="Arial" w:cs="Arial"/>
              <w:sz w:val="20"/>
              <w:szCs w:val="20"/>
            </w:rPr>
            <w:fldChar w:fldCharType="separate"/>
          </w:r>
          <w:r w:rsidR="00BF6AEC">
            <w:rPr>
              <w:rFonts w:ascii="Arial" w:hAnsi="Arial" w:cs="Arial"/>
              <w:noProof/>
              <w:sz w:val="20"/>
              <w:szCs w:val="20"/>
            </w:rPr>
            <w:t xml:space="preserve"> </w:t>
          </w:r>
          <w:r w:rsidR="00BF6AEC" w:rsidRPr="00BF6AEC">
            <w:rPr>
              <w:rFonts w:ascii="Arial" w:hAnsi="Arial" w:cs="Arial"/>
              <w:noProof/>
              <w:sz w:val="20"/>
              <w:szCs w:val="20"/>
            </w:rPr>
            <w:t>(Asian Development Bank, 2016)</w:t>
          </w:r>
          <w:r w:rsidRPr="00FF5751">
            <w:rPr>
              <w:rFonts w:ascii="Arial" w:hAnsi="Arial" w:cs="Arial"/>
              <w:sz w:val="20"/>
              <w:szCs w:val="20"/>
            </w:rPr>
            <w:fldChar w:fldCharType="end"/>
          </w:r>
        </w:sdtContent>
      </w:sdt>
      <w:r w:rsidRPr="18A6B368">
        <w:rPr>
          <w:rFonts w:ascii="Arial" w:eastAsia="Arial" w:hAnsi="Arial" w:cs="Arial"/>
          <w:sz w:val="20"/>
          <w:szCs w:val="20"/>
        </w:rPr>
        <w:t xml:space="preserve">. </w:t>
      </w:r>
      <w:r w:rsidR="00603716">
        <w:rPr>
          <w:rFonts w:ascii="Arial" w:eastAsia="Arial" w:hAnsi="Arial" w:cs="Arial"/>
          <w:sz w:val="20"/>
          <w:szCs w:val="20"/>
        </w:rPr>
        <w:t>A</w:t>
      </w:r>
      <w:r w:rsidRPr="18A6B368">
        <w:rPr>
          <w:rFonts w:ascii="Arial" w:eastAsia="Arial" w:hAnsi="Arial" w:cs="Arial"/>
          <w:sz w:val="20"/>
          <w:szCs w:val="20"/>
        </w:rPr>
        <w:t>ll the passenger trains have toilet facilities in Bangladesh. Usually they’re installed at the end of carriages. As often train journey takes long time, toilet is an essential fe</w:t>
      </w:r>
      <w:r w:rsidR="004A0AB9">
        <w:rPr>
          <w:rFonts w:ascii="Arial" w:eastAsia="Arial" w:hAnsi="Arial" w:cs="Arial"/>
          <w:sz w:val="20"/>
          <w:szCs w:val="20"/>
        </w:rPr>
        <w:t>ature for train for passengers.</w:t>
      </w:r>
    </w:p>
    <w:p w14:paraId="61D50F06" w14:textId="400B8B7D" w:rsidR="004A0AB9" w:rsidRDefault="004A0AB9" w:rsidP="004A0AB9">
      <w:pPr>
        <w:jc w:val="both"/>
        <w:rPr>
          <w:rFonts w:ascii="Arial" w:eastAsia="Arial" w:hAnsi="Arial" w:cs="Arial"/>
          <w:sz w:val="20"/>
          <w:szCs w:val="20"/>
        </w:rPr>
      </w:pPr>
      <w:r w:rsidRPr="00FD42FE">
        <w:rPr>
          <w:rFonts w:ascii="Arial" w:eastAsia="Arial" w:hAnsi="Arial" w:cs="Arial"/>
          <w:sz w:val="20"/>
          <w:szCs w:val="20"/>
        </w:rPr>
        <w:t xml:space="preserve">     In Bangladesh passenger trains usually have toilets which are called Drop Chute Toilets or Hopper Toilets. The term "Drop Chute Toilet" </w:t>
      </w:r>
      <w:r>
        <w:rPr>
          <w:rFonts w:ascii="Arial" w:eastAsia="Arial" w:hAnsi="Arial" w:cs="Arial"/>
          <w:sz w:val="20"/>
          <w:szCs w:val="20"/>
        </w:rPr>
        <w:t xml:space="preserve">or “Hopper Toilet” </w:t>
      </w:r>
      <w:r w:rsidRPr="00FD42FE">
        <w:rPr>
          <w:rFonts w:ascii="Arial" w:eastAsia="Arial" w:hAnsi="Arial" w:cs="Arial"/>
          <w:sz w:val="20"/>
          <w:szCs w:val="20"/>
        </w:rPr>
        <w:t>is obviously descriptive: the toilet bowl opens into a vertical open-bottomed chute or tube about 4-5" or 10-12 cm in diameter dropping the waste onto the tracks beside one of the rails. The toilet dumps directly onto the track just like a hopper car used to transport grain.</w:t>
      </w:r>
      <w:r w:rsidRPr="00FD42FE">
        <w:rPr>
          <w:rFonts w:ascii="Arial" w:eastAsia="Arial" w:hAnsi="Arial" w:cs="Arial"/>
          <w:color w:val="003000"/>
          <w:sz w:val="20"/>
          <w:szCs w:val="20"/>
        </w:rPr>
        <w:t xml:space="preserve"> </w:t>
      </w:r>
      <w:r w:rsidRPr="00FD42FE">
        <w:rPr>
          <w:rFonts w:ascii="Arial" w:eastAsia="Arial" w:hAnsi="Arial" w:cs="Arial"/>
          <w:sz w:val="20"/>
          <w:szCs w:val="20"/>
        </w:rPr>
        <w:t xml:space="preserve">A flapper is founded in the drop chute, limiting the air flow outside flushing times, but sometimes if someone simply look down the tube and see that </w:t>
      </w:r>
      <w:r w:rsidR="000A72D4" w:rsidRPr="00FD42FE">
        <w:rPr>
          <w:rFonts w:ascii="Arial" w:eastAsia="Arial" w:hAnsi="Arial" w:cs="Arial"/>
          <w:sz w:val="20"/>
          <w:szCs w:val="20"/>
        </w:rPr>
        <w:t>the tracks</w:t>
      </w:r>
      <w:r w:rsidRPr="00FD42FE">
        <w:rPr>
          <w:rFonts w:ascii="Arial" w:eastAsia="Arial" w:hAnsi="Arial" w:cs="Arial"/>
          <w:sz w:val="20"/>
          <w:szCs w:val="20"/>
        </w:rPr>
        <w:t xml:space="preserve"> rushing past. The lower opening of the drop chute should be shaped in such a way as to draw air down the chute by means of the Bernoulli Effect. (</w:t>
      </w:r>
      <w:r w:rsidRPr="00FD42FE">
        <w:rPr>
          <w:rFonts w:ascii="Arial" w:eastAsia="Arial" w:hAnsi="Arial" w:cs="Arial"/>
          <w:color w:val="222222"/>
          <w:sz w:val="20"/>
          <w:szCs w:val="20"/>
        </w:rPr>
        <w:t xml:space="preserve">Bernoulli's principle states that fluids in an area moving faster than </w:t>
      </w:r>
      <w:r w:rsidR="000A72D4" w:rsidRPr="00FD42FE">
        <w:rPr>
          <w:rFonts w:ascii="Arial" w:eastAsia="Arial" w:hAnsi="Arial" w:cs="Arial"/>
          <w:color w:val="222222"/>
          <w:sz w:val="20"/>
          <w:szCs w:val="20"/>
        </w:rPr>
        <w:t>the surrounding</w:t>
      </w:r>
      <w:r w:rsidRPr="00FD42FE">
        <w:rPr>
          <w:rFonts w:ascii="Arial" w:eastAsia="Arial" w:hAnsi="Arial" w:cs="Arial"/>
          <w:color w:val="222222"/>
          <w:sz w:val="20"/>
          <w:szCs w:val="20"/>
        </w:rPr>
        <w:t xml:space="preserve"> area possess less pressure. Faster-moving fluid, lower pressure.)</w:t>
      </w:r>
      <w:r w:rsidRPr="00FD42FE">
        <w:rPr>
          <w:rFonts w:ascii="Arial" w:eastAsia="Arial" w:hAnsi="Arial" w:cs="Arial"/>
          <w:sz w:val="20"/>
          <w:szCs w:val="20"/>
        </w:rPr>
        <w:t xml:space="preserve"> This usually works just fine as it's simple technology. But the problem is that the drain pipe seems to be directional. It is supposed to draw air down the pipe like a chimney, pulling waste and air down the toilet, out of the compartment, and onto the tracks. Full speed operation of train forced a very brisk air flow up the pipe. The result is a high-speed urine fountain. Thus, it is disgusting and annoying.</w:t>
      </w:r>
    </w:p>
    <w:p w14:paraId="0785C980" w14:textId="798D7EE7" w:rsidR="004A0AB9" w:rsidRDefault="004A0AB9" w:rsidP="004A0AB9">
      <w:pPr>
        <w:rPr>
          <w:rFonts w:ascii="Arial" w:eastAsia="Arial" w:hAnsi="Arial" w:cs="Arial"/>
          <w:sz w:val="20"/>
          <w:szCs w:val="20"/>
        </w:rPr>
      </w:pPr>
      <w:r>
        <w:rPr>
          <w:noProof/>
        </w:rPr>
        <w:drawing>
          <wp:inline distT="0" distB="0" distL="0" distR="0" wp14:anchorId="4F59DBE1" wp14:editId="4FC1CD11">
            <wp:extent cx="2348122" cy="1809750"/>
            <wp:effectExtent l="133350" t="114300" r="109855" b="152400"/>
            <wp:docPr id="1" name="Picture 1" descr="http://toilet-guru.com/pictures/US1166291-0-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ilet-guru.com/pictures/US1166291-0-cropp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9285" cy="181835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44A54FC" w14:textId="17DEF659" w:rsidR="004A0AB9" w:rsidRDefault="00A05A07" w:rsidP="00A05A07">
      <w:pPr>
        <w:jc w:val="left"/>
        <w:rPr>
          <w:rFonts w:ascii="Arial" w:eastAsia="Arial" w:hAnsi="Arial" w:cs="Arial"/>
          <w:sz w:val="20"/>
          <w:szCs w:val="20"/>
        </w:rPr>
      </w:pPr>
      <w:r>
        <w:rPr>
          <w:rFonts w:ascii="Arial" w:eastAsia="Arial" w:hAnsi="Arial" w:cs="Arial"/>
          <w:sz w:val="20"/>
          <w:szCs w:val="20"/>
        </w:rPr>
        <w:t>S</w:t>
      </w:r>
      <w:r w:rsidR="004A0AB9">
        <w:rPr>
          <w:rFonts w:ascii="Arial" w:eastAsia="Arial" w:hAnsi="Arial" w:cs="Arial"/>
          <w:sz w:val="20"/>
          <w:szCs w:val="20"/>
        </w:rPr>
        <w:t>ource:</w:t>
      </w:r>
      <w:sdt>
        <w:sdtPr>
          <w:rPr>
            <w:rFonts w:ascii="Arial" w:hAnsi="Arial" w:cs="Arial"/>
            <w:sz w:val="20"/>
            <w:szCs w:val="20"/>
          </w:rPr>
          <w:id w:val="1590503839"/>
          <w:citation/>
        </w:sdtPr>
        <w:sdtEndPr/>
        <w:sdtContent>
          <w:r w:rsidR="004A0AB9" w:rsidRPr="00FF5751">
            <w:rPr>
              <w:rFonts w:ascii="Arial" w:hAnsi="Arial" w:cs="Arial"/>
              <w:sz w:val="20"/>
              <w:szCs w:val="20"/>
            </w:rPr>
            <w:fldChar w:fldCharType="begin"/>
          </w:r>
          <w:r w:rsidR="004A0AB9" w:rsidRPr="00FF5751">
            <w:rPr>
              <w:rFonts w:ascii="Arial" w:hAnsi="Arial" w:cs="Arial"/>
              <w:sz w:val="20"/>
              <w:szCs w:val="20"/>
            </w:rPr>
            <w:instrText xml:space="preserve"> CITATION toi16 \l 1033 </w:instrText>
          </w:r>
          <w:r w:rsidR="004A0AB9" w:rsidRPr="00FF5751">
            <w:rPr>
              <w:rFonts w:ascii="Arial" w:hAnsi="Arial" w:cs="Arial"/>
              <w:sz w:val="20"/>
              <w:szCs w:val="20"/>
            </w:rPr>
            <w:fldChar w:fldCharType="separate"/>
          </w:r>
          <w:r w:rsidR="00BF6AEC">
            <w:rPr>
              <w:rFonts w:ascii="Arial" w:hAnsi="Arial" w:cs="Arial"/>
              <w:noProof/>
              <w:sz w:val="20"/>
              <w:szCs w:val="20"/>
            </w:rPr>
            <w:t xml:space="preserve"> </w:t>
          </w:r>
          <w:r w:rsidR="00BF6AEC" w:rsidRPr="00BF6AEC">
            <w:rPr>
              <w:rFonts w:ascii="Arial" w:hAnsi="Arial" w:cs="Arial"/>
              <w:noProof/>
              <w:sz w:val="20"/>
              <w:szCs w:val="20"/>
            </w:rPr>
            <w:t>(toilet-guru.com, 2016)</w:t>
          </w:r>
          <w:r w:rsidR="004A0AB9" w:rsidRPr="00FF5751">
            <w:rPr>
              <w:rFonts w:ascii="Arial" w:hAnsi="Arial" w:cs="Arial"/>
              <w:sz w:val="20"/>
              <w:szCs w:val="20"/>
            </w:rPr>
            <w:fldChar w:fldCharType="end"/>
          </w:r>
        </w:sdtContent>
      </w:sdt>
    </w:p>
    <w:p w14:paraId="1AF85B84" w14:textId="77777777" w:rsidR="004A0AB9" w:rsidRDefault="004A0AB9" w:rsidP="004A0AB9">
      <w:pPr>
        <w:rPr>
          <w:rFonts w:ascii="Arial" w:eastAsia="Arial" w:hAnsi="Arial" w:cs="Arial"/>
          <w:sz w:val="20"/>
          <w:szCs w:val="20"/>
        </w:rPr>
      </w:pPr>
    </w:p>
    <w:p w14:paraId="302642A3" w14:textId="2B0EC276" w:rsidR="004A0AB9" w:rsidRDefault="004A0AB9" w:rsidP="004A0AB9">
      <w:pPr>
        <w:rPr>
          <w:rFonts w:ascii="Arial" w:eastAsia="Arial" w:hAnsi="Arial" w:cs="Arial"/>
          <w:sz w:val="20"/>
          <w:szCs w:val="20"/>
        </w:rPr>
      </w:pPr>
      <w:r>
        <w:rPr>
          <w:rFonts w:ascii="Arial" w:eastAsia="Arial" w:hAnsi="Arial" w:cs="Arial"/>
          <w:sz w:val="20"/>
          <w:szCs w:val="20"/>
        </w:rPr>
        <w:t xml:space="preserve">Figure </w:t>
      </w:r>
      <w:r w:rsidR="000A72D4">
        <w:rPr>
          <w:rFonts w:ascii="Arial" w:eastAsia="Arial" w:hAnsi="Arial" w:cs="Arial"/>
          <w:sz w:val="20"/>
          <w:szCs w:val="20"/>
        </w:rPr>
        <w:t xml:space="preserve">1 </w:t>
      </w:r>
      <w:r>
        <w:rPr>
          <w:rFonts w:ascii="Arial" w:eastAsia="Arial" w:hAnsi="Arial" w:cs="Arial"/>
          <w:sz w:val="20"/>
          <w:szCs w:val="20"/>
        </w:rPr>
        <w:t>Drip Chute Toilet</w:t>
      </w:r>
    </w:p>
    <w:p w14:paraId="7A9A7525" w14:textId="77777777" w:rsidR="004A0AB9" w:rsidRDefault="004A0AB9" w:rsidP="004A0AB9">
      <w:pPr>
        <w:rPr>
          <w:rFonts w:ascii="Arial" w:eastAsia="Arial" w:hAnsi="Arial" w:cs="Arial"/>
          <w:sz w:val="20"/>
          <w:szCs w:val="20"/>
        </w:rPr>
      </w:pPr>
    </w:p>
    <w:p w14:paraId="11406803" w14:textId="68D05712" w:rsidR="00767109" w:rsidRPr="00FF5751" w:rsidRDefault="00767109" w:rsidP="00FD42FE">
      <w:pPr>
        <w:jc w:val="both"/>
        <w:rPr>
          <w:rFonts w:ascii="Arial" w:hAnsi="Arial" w:cs="Arial"/>
          <w:sz w:val="20"/>
          <w:szCs w:val="20"/>
        </w:rPr>
      </w:pPr>
      <w:r w:rsidRPr="18A6B368">
        <w:rPr>
          <w:rFonts w:ascii="Arial" w:eastAsia="Arial" w:hAnsi="Arial" w:cs="Arial"/>
          <w:sz w:val="20"/>
          <w:szCs w:val="20"/>
        </w:rPr>
        <w:t xml:space="preserve">     The principal disadvantage is that it can be considered crude or unhygienic and dangerous to health and the environment - it litters the railway lines and can convey serious health risks when the train passes over or under a navigable waterway. Passengers may be discouraged from flushing or using toilets while the train is at a station or standing at a red signal</w:t>
      </w:r>
      <w:sdt>
        <w:sdtPr>
          <w:rPr>
            <w:rFonts w:ascii="Arial" w:hAnsi="Arial" w:cs="Arial"/>
            <w:sz w:val="20"/>
            <w:szCs w:val="20"/>
          </w:rPr>
          <w:id w:val="231515810"/>
          <w:citation/>
        </w:sdtPr>
        <w:sdtEndPr/>
        <w:sdtContent>
          <w:r w:rsidRPr="00FF5751">
            <w:rPr>
              <w:rFonts w:ascii="Arial" w:hAnsi="Arial" w:cs="Arial"/>
              <w:sz w:val="20"/>
              <w:szCs w:val="20"/>
            </w:rPr>
            <w:fldChar w:fldCharType="begin"/>
          </w:r>
          <w:r w:rsidRPr="00FF5751">
            <w:rPr>
              <w:rFonts w:ascii="Arial" w:hAnsi="Arial" w:cs="Arial"/>
              <w:sz w:val="20"/>
              <w:szCs w:val="20"/>
            </w:rPr>
            <w:instrText xml:space="preserve"> CITATION toi16 \l 1033 </w:instrText>
          </w:r>
          <w:r w:rsidRPr="00FF5751">
            <w:rPr>
              <w:rFonts w:ascii="Arial" w:hAnsi="Arial" w:cs="Arial"/>
              <w:sz w:val="20"/>
              <w:szCs w:val="20"/>
            </w:rPr>
            <w:fldChar w:fldCharType="separate"/>
          </w:r>
          <w:r w:rsidR="00BF6AEC">
            <w:rPr>
              <w:rFonts w:ascii="Arial" w:hAnsi="Arial" w:cs="Arial"/>
              <w:noProof/>
              <w:sz w:val="20"/>
              <w:szCs w:val="20"/>
            </w:rPr>
            <w:t xml:space="preserve"> </w:t>
          </w:r>
          <w:r w:rsidR="00BF6AEC" w:rsidRPr="00BF6AEC">
            <w:rPr>
              <w:rFonts w:ascii="Arial" w:hAnsi="Arial" w:cs="Arial"/>
              <w:noProof/>
              <w:sz w:val="20"/>
              <w:szCs w:val="20"/>
            </w:rPr>
            <w:t>(toilet-guru.com, 2016)</w:t>
          </w:r>
          <w:r w:rsidRPr="00FF5751">
            <w:rPr>
              <w:rFonts w:ascii="Arial" w:hAnsi="Arial" w:cs="Arial"/>
              <w:sz w:val="20"/>
              <w:szCs w:val="20"/>
            </w:rPr>
            <w:fldChar w:fldCharType="end"/>
          </w:r>
        </w:sdtContent>
      </w:sdt>
      <w:r w:rsidRPr="18A6B368">
        <w:rPr>
          <w:rFonts w:ascii="Arial" w:eastAsia="Arial" w:hAnsi="Arial" w:cs="Arial"/>
          <w:sz w:val="20"/>
          <w:szCs w:val="20"/>
        </w:rPr>
        <w:t>.</w:t>
      </w:r>
    </w:p>
    <w:p w14:paraId="6EE2E486" w14:textId="499C7894" w:rsidR="00767109" w:rsidRPr="00FF5751" w:rsidRDefault="00767109" w:rsidP="00FD42FE">
      <w:pPr>
        <w:jc w:val="both"/>
        <w:rPr>
          <w:rFonts w:ascii="Arial" w:hAnsi="Arial" w:cs="Arial"/>
          <w:sz w:val="20"/>
          <w:szCs w:val="20"/>
        </w:rPr>
      </w:pPr>
      <w:r w:rsidRPr="18A6B368">
        <w:rPr>
          <w:rFonts w:ascii="Arial" w:eastAsia="Arial" w:hAnsi="Arial" w:cs="Arial"/>
          <w:sz w:val="20"/>
          <w:szCs w:val="20"/>
        </w:rPr>
        <w:t xml:space="preserve">     The main criteria of sanitary latrine are: Excreta should not contaminate the ground or surface water, </w:t>
      </w:r>
      <w:r w:rsidRPr="18A6B368">
        <w:rPr>
          <w:rFonts w:ascii="Arial" w:eastAsia="Arial" w:hAnsi="Arial" w:cs="Arial"/>
          <w:sz w:val="20"/>
          <w:szCs w:val="20"/>
          <w:shd w:val="clear" w:color="auto" w:fill="FFFFFF"/>
        </w:rPr>
        <w:t xml:space="preserve">it should not pollute the soil; it should not be accessible to flies, rodents or animals, it should not create bad odor or ugly appearance </w:t>
      </w:r>
      <w:sdt>
        <w:sdtPr>
          <w:rPr>
            <w:rFonts w:ascii="Arial" w:hAnsi="Arial" w:cs="Arial"/>
            <w:sz w:val="20"/>
            <w:szCs w:val="20"/>
            <w:shd w:val="clear" w:color="auto" w:fill="FFFFFF"/>
          </w:rPr>
          <w:id w:val="1447969070"/>
          <w:citation/>
        </w:sdtPr>
        <w:sdtEndPr/>
        <w:sdtContent>
          <w:r w:rsidRPr="00FF5751">
            <w:rPr>
              <w:rFonts w:ascii="Arial" w:hAnsi="Arial" w:cs="Arial"/>
              <w:sz w:val="20"/>
              <w:szCs w:val="20"/>
              <w:shd w:val="clear" w:color="auto" w:fill="FFFFFF"/>
            </w:rPr>
            <w:fldChar w:fldCharType="begin"/>
          </w:r>
          <w:r w:rsidRPr="00FF5751">
            <w:rPr>
              <w:rFonts w:ascii="Arial" w:hAnsi="Arial" w:cs="Arial"/>
              <w:sz w:val="20"/>
              <w:szCs w:val="20"/>
              <w:shd w:val="clear" w:color="auto" w:fill="FFFFFF"/>
            </w:rPr>
            <w:instrText xml:space="preserve"> CITATION Lis \l 1033 </w:instrText>
          </w:r>
          <w:r w:rsidRPr="00FF5751">
            <w:rPr>
              <w:rFonts w:ascii="Arial" w:hAnsi="Arial" w:cs="Arial"/>
              <w:sz w:val="20"/>
              <w:szCs w:val="20"/>
              <w:shd w:val="clear" w:color="auto" w:fill="FFFFFF"/>
            </w:rPr>
            <w:fldChar w:fldCharType="separate"/>
          </w:r>
          <w:r w:rsidR="00BF6AEC" w:rsidRPr="00BF6AEC">
            <w:rPr>
              <w:rFonts w:ascii="Arial" w:hAnsi="Arial" w:cs="Arial"/>
              <w:noProof/>
              <w:sz w:val="20"/>
              <w:szCs w:val="20"/>
              <w:shd w:val="clear" w:color="auto" w:fill="FFFFFF"/>
            </w:rPr>
            <w:t>(Lisha, n.d.)</w:t>
          </w:r>
          <w:r w:rsidRPr="00FF5751">
            <w:rPr>
              <w:rFonts w:ascii="Arial" w:hAnsi="Arial" w:cs="Arial"/>
              <w:sz w:val="20"/>
              <w:szCs w:val="20"/>
              <w:shd w:val="clear" w:color="auto" w:fill="FFFFFF"/>
            </w:rPr>
            <w:fldChar w:fldCharType="end"/>
          </w:r>
        </w:sdtContent>
      </w:sdt>
      <w:r w:rsidRPr="18A6B368">
        <w:rPr>
          <w:rFonts w:ascii="Arial" w:eastAsia="Arial" w:hAnsi="Arial" w:cs="Arial"/>
          <w:sz w:val="20"/>
          <w:szCs w:val="20"/>
          <w:shd w:val="clear" w:color="auto" w:fill="FFFFFF"/>
        </w:rPr>
        <w:t>. Hopper toilet doesn’t meet any criteria stated.</w:t>
      </w:r>
    </w:p>
    <w:p w14:paraId="1165D3AE" w14:textId="58E899E3" w:rsidR="00767109" w:rsidRPr="00FF5751" w:rsidRDefault="00767109" w:rsidP="00FD42FE">
      <w:pPr>
        <w:jc w:val="both"/>
        <w:rPr>
          <w:rFonts w:ascii="Arial" w:hAnsi="Arial" w:cs="Arial"/>
          <w:sz w:val="20"/>
          <w:szCs w:val="20"/>
        </w:rPr>
      </w:pPr>
      <w:r w:rsidRPr="18A6B368">
        <w:rPr>
          <w:rFonts w:ascii="Arial" w:eastAsia="Arial" w:hAnsi="Arial" w:cs="Arial"/>
          <w:sz w:val="20"/>
          <w:szCs w:val="20"/>
        </w:rPr>
        <w:t xml:space="preserve">     There’s no mechanism in place to clean the tracks as trains traverse vast expanses of uninhabited land. Here, nature takes care of waste as it has for centuries. The bigger problem is when the trains hit cities. Despite signs and directives to avoid using the toilet when the train is slowing down or stationary, the maximum use - and damage - occurs in urban areas</w:t>
      </w:r>
      <w:sdt>
        <w:sdtPr>
          <w:rPr>
            <w:rFonts w:ascii="Arial" w:hAnsi="Arial" w:cs="Arial"/>
            <w:sz w:val="20"/>
            <w:szCs w:val="20"/>
          </w:rPr>
          <w:id w:val="-1607963118"/>
          <w:citation/>
        </w:sdtPr>
        <w:sdtEndPr/>
        <w:sdtContent>
          <w:r w:rsidRPr="00FF5751">
            <w:rPr>
              <w:rFonts w:ascii="Arial" w:hAnsi="Arial" w:cs="Arial"/>
              <w:sz w:val="20"/>
              <w:szCs w:val="20"/>
            </w:rPr>
            <w:fldChar w:fldCharType="begin"/>
          </w:r>
          <w:r w:rsidRPr="00FF5751">
            <w:rPr>
              <w:rFonts w:ascii="Arial" w:hAnsi="Arial" w:cs="Arial"/>
              <w:sz w:val="20"/>
              <w:szCs w:val="20"/>
            </w:rPr>
            <w:instrText xml:space="preserve">CITATION Chh26 \l 1033 </w:instrText>
          </w:r>
          <w:r w:rsidRPr="00FF5751">
            <w:rPr>
              <w:rFonts w:ascii="Arial" w:hAnsi="Arial" w:cs="Arial"/>
              <w:sz w:val="20"/>
              <w:szCs w:val="20"/>
            </w:rPr>
            <w:fldChar w:fldCharType="separate"/>
          </w:r>
          <w:r w:rsidR="00BF6AEC">
            <w:rPr>
              <w:rFonts w:ascii="Arial" w:hAnsi="Arial" w:cs="Arial"/>
              <w:noProof/>
              <w:sz w:val="20"/>
              <w:szCs w:val="20"/>
            </w:rPr>
            <w:t xml:space="preserve"> </w:t>
          </w:r>
          <w:r w:rsidR="00BF6AEC" w:rsidRPr="00BF6AEC">
            <w:rPr>
              <w:rFonts w:ascii="Arial" w:hAnsi="Arial" w:cs="Arial"/>
              <w:noProof/>
              <w:sz w:val="20"/>
              <w:szCs w:val="20"/>
            </w:rPr>
            <w:t>(Sachdev, 2016)</w:t>
          </w:r>
          <w:r w:rsidRPr="00FF5751">
            <w:rPr>
              <w:rFonts w:ascii="Arial" w:hAnsi="Arial" w:cs="Arial"/>
              <w:sz w:val="20"/>
              <w:szCs w:val="20"/>
            </w:rPr>
            <w:fldChar w:fldCharType="end"/>
          </w:r>
        </w:sdtContent>
      </w:sdt>
      <w:r w:rsidRPr="18A6B368">
        <w:rPr>
          <w:rFonts w:ascii="Arial" w:eastAsia="Arial" w:hAnsi="Arial" w:cs="Arial"/>
          <w:sz w:val="20"/>
          <w:szCs w:val="20"/>
        </w:rPr>
        <w:t>.</w:t>
      </w:r>
    </w:p>
    <w:p w14:paraId="66222CFB" w14:textId="056F3417" w:rsidR="00767109" w:rsidRPr="00FD42FE" w:rsidRDefault="00767109" w:rsidP="00FD42FE">
      <w:pPr>
        <w:jc w:val="both"/>
        <w:rPr>
          <w:rFonts w:ascii="Arial" w:hAnsi="Arial" w:cs="Arial"/>
          <w:sz w:val="20"/>
          <w:szCs w:val="20"/>
        </w:rPr>
      </w:pPr>
      <w:r w:rsidRPr="18A6B368">
        <w:rPr>
          <w:rFonts w:ascii="Arial" w:eastAsia="Arial" w:hAnsi="Arial" w:cs="Arial"/>
          <w:sz w:val="20"/>
          <w:szCs w:val="20"/>
        </w:rPr>
        <w:t xml:space="preserve">     Since the 90s, most American trains have holding tanks: All waste is collected in a compartment below and then discharged into special trucks at certain stations. Some high-speed trains in Europe and the US also have vacuum flushes, which use pressurized air and very little water to sweep waste out of the commode. In the UK, for the last 20 years, all new carriages have been built with holding tanks</w:t>
      </w:r>
      <w:sdt>
        <w:sdtPr>
          <w:rPr>
            <w:rFonts w:ascii="Arial" w:hAnsi="Arial" w:cs="Arial"/>
            <w:sz w:val="20"/>
            <w:szCs w:val="20"/>
          </w:rPr>
          <w:id w:val="1389233668"/>
          <w:citation/>
        </w:sdtPr>
        <w:sdtEndPr/>
        <w:sdtContent>
          <w:r>
            <w:rPr>
              <w:rFonts w:ascii="Arial" w:hAnsi="Arial" w:cs="Arial"/>
              <w:sz w:val="20"/>
              <w:szCs w:val="20"/>
            </w:rPr>
            <w:fldChar w:fldCharType="begin"/>
          </w:r>
          <w:r>
            <w:rPr>
              <w:rFonts w:ascii="Arial" w:hAnsi="Arial" w:cs="Arial"/>
              <w:sz w:val="20"/>
              <w:szCs w:val="20"/>
            </w:rPr>
            <w:instrText xml:space="preserve"> CITATION Chh26 \l 1033 </w:instrText>
          </w:r>
          <w:r>
            <w:rPr>
              <w:rFonts w:ascii="Arial" w:hAnsi="Arial" w:cs="Arial"/>
              <w:sz w:val="20"/>
              <w:szCs w:val="20"/>
            </w:rPr>
            <w:fldChar w:fldCharType="separate"/>
          </w:r>
          <w:r w:rsidR="00BF6AEC">
            <w:rPr>
              <w:rFonts w:ascii="Arial" w:hAnsi="Arial" w:cs="Arial"/>
              <w:noProof/>
              <w:sz w:val="20"/>
              <w:szCs w:val="20"/>
            </w:rPr>
            <w:t xml:space="preserve"> </w:t>
          </w:r>
          <w:r w:rsidR="00BF6AEC" w:rsidRPr="00BF6AEC">
            <w:rPr>
              <w:rFonts w:ascii="Arial" w:hAnsi="Arial" w:cs="Arial"/>
              <w:noProof/>
              <w:sz w:val="20"/>
              <w:szCs w:val="20"/>
            </w:rPr>
            <w:t>(Sachdev, 2016)</w:t>
          </w:r>
          <w:r>
            <w:rPr>
              <w:rFonts w:ascii="Arial" w:hAnsi="Arial" w:cs="Arial"/>
              <w:sz w:val="20"/>
              <w:szCs w:val="20"/>
            </w:rPr>
            <w:fldChar w:fldCharType="end"/>
          </w:r>
        </w:sdtContent>
      </w:sdt>
      <w:r w:rsidRPr="18A6B368">
        <w:rPr>
          <w:rFonts w:ascii="Arial" w:eastAsia="Arial" w:hAnsi="Arial" w:cs="Arial"/>
          <w:sz w:val="20"/>
          <w:szCs w:val="20"/>
        </w:rPr>
        <w:t>.</w:t>
      </w:r>
    </w:p>
    <w:p w14:paraId="0FDFC91B" w14:textId="3EF6E261" w:rsidR="63F40F0A" w:rsidRDefault="63F40F0A" w:rsidP="00FD42FE">
      <w:pPr>
        <w:jc w:val="both"/>
      </w:pPr>
    </w:p>
    <w:p w14:paraId="26A4342F" w14:textId="7E22AE45" w:rsidR="00117649" w:rsidRDefault="00117649" w:rsidP="00FD42FE">
      <w:pPr>
        <w:jc w:val="left"/>
        <w:rPr>
          <w:rFonts w:ascii="Arial" w:eastAsia="Arial" w:hAnsi="Arial" w:cs="Arial"/>
          <w:b/>
          <w:bCs/>
          <w:sz w:val="22"/>
          <w:szCs w:val="22"/>
        </w:rPr>
      </w:pPr>
      <w:r w:rsidRPr="18A6B368">
        <w:rPr>
          <w:rFonts w:ascii="Arial" w:eastAsia="Arial" w:hAnsi="Arial" w:cs="Arial"/>
          <w:b/>
          <w:bCs/>
          <w:sz w:val="22"/>
          <w:szCs w:val="22"/>
        </w:rPr>
        <w:t>OBJECTIVES AND METHODOLOGY OF THE STUDY</w:t>
      </w:r>
    </w:p>
    <w:p w14:paraId="13847D2A" w14:textId="77777777" w:rsidR="00FD42FE" w:rsidRDefault="00FD42FE" w:rsidP="00FD42FE">
      <w:pPr>
        <w:jc w:val="left"/>
        <w:rPr>
          <w:rFonts w:ascii="Arial" w:hAnsi="Arial" w:cs="Arial"/>
          <w:b/>
          <w:sz w:val="22"/>
          <w:szCs w:val="22"/>
        </w:rPr>
      </w:pPr>
    </w:p>
    <w:p w14:paraId="0472AFAB" w14:textId="77777777" w:rsidR="00117649" w:rsidRPr="00FD42FE" w:rsidRDefault="00117649" w:rsidP="00FD42FE">
      <w:pPr>
        <w:jc w:val="left"/>
        <w:rPr>
          <w:rFonts w:ascii="Arial" w:hAnsi="Arial" w:cs="Arial"/>
          <w:sz w:val="20"/>
          <w:szCs w:val="20"/>
        </w:rPr>
      </w:pPr>
      <w:r w:rsidRPr="00FD42FE">
        <w:rPr>
          <w:rFonts w:ascii="Arial" w:eastAsia="Arial" w:hAnsi="Arial" w:cs="Arial"/>
          <w:sz w:val="20"/>
          <w:szCs w:val="20"/>
        </w:rPr>
        <w:t>The main objectives of this study are:</w:t>
      </w:r>
    </w:p>
    <w:p w14:paraId="45976434" w14:textId="77777777" w:rsidR="002F020D" w:rsidRDefault="002F020D" w:rsidP="00FD42FE">
      <w:pPr>
        <w:pStyle w:val="ListParagraph"/>
        <w:numPr>
          <w:ilvl w:val="0"/>
          <w:numId w:val="2"/>
        </w:numPr>
        <w:jc w:val="left"/>
        <w:rPr>
          <w:rFonts w:ascii="Arial" w:eastAsia="Arial" w:hAnsi="Arial" w:cs="Arial"/>
          <w:sz w:val="20"/>
          <w:szCs w:val="20"/>
        </w:rPr>
      </w:pPr>
      <w:r>
        <w:rPr>
          <w:rFonts w:ascii="Arial" w:eastAsia="Arial" w:hAnsi="Arial" w:cs="Arial"/>
          <w:sz w:val="20"/>
          <w:szCs w:val="20"/>
        </w:rPr>
        <w:t>To investigate train toilet and usage in Bangladesh</w:t>
      </w:r>
    </w:p>
    <w:p w14:paraId="52CA63D6" w14:textId="5BFE4B30" w:rsidR="00117649" w:rsidRPr="00FD42FE" w:rsidRDefault="00117649" w:rsidP="00FD42FE">
      <w:pPr>
        <w:pStyle w:val="ListParagraph"/>
        <w:numPr>
          <w:ilvl w:val="0"/>
          <w:numId w:val="2"/>
        </w:numPr>
        <w:jc w:val="left"/>
        <w:rPr>
          <w:rFonts w:ascii="Arial" w:eastAsia="Arial" w:hAnsi="Arial" w:cs="Arial"/>
          <w:sz w:val="20"/>
          <w:szCs w:val="20"/>
        </w:rPr>
      </w:pPr>
      <w:r w:rsidRPr="00FD42FE">
        <w:rPr>
          <w:rFonts w:ascii="Arial" w:eastAsia="Arial" w:hAnsi="Arial" w:cs="Arial"/>
          <w:sz w:val="20"/>
          <w:szCs w:val="20"/>
        </w:rPr>
        <w:t>To discuss the problems of hopper toilet.</w:t>
      </w:r>
    </w:p>
    <w:p w14:paraId="3964F863" w14:textId="77777777" w:rsidR="00117649" w:rsidRPr="00FD42FE" w:rsidRDefault="00117649" w:rsidP="00FD42FE">
      <w:pPr>
        <w:pStyle w:val="ListParagraph"/>
        <w:numPr>
          <w:ilvl w:val="0"/>
          <w:numId w:val="2"/>
        </w:numPr>
        <w:jc w:val="left"/>
        <w:rPr>
          <w:rFonts w:ascii="Arial" w:eastAsia="Arial" w:hAnsi="Arial" w:cs="Arial"/>
          <w:sz w:val="20"/>
          <w:szCs w:val="20"/>
        </w:rPr>
      </w:pPr>
      <w:r w:rsidRPr="00FD42FE">
        <w:rPr>
          <w:rFonts w:ascii="Arial" w:eastAsia="Arial" w:hAnsi="Arial" w:cs="Arial"/>
          <w:sz w:val="20"/>
          <w:szCs w:val="20"/>
        </w:rPr>
        <w:t>To discuss better alternatives for train toilet</w:t>
      </w:r>
    </w:p>
    <w:p w14:paraId="42B83B84" w14:textId="637B3882" w:rsidR="00117649" w:rsidRPr="00D621AC" w:rsidRDefault="00117649" w:rsidP="00FD42FE">
      <w:pPr>
        <w:jc w:val="both"/>
        <w:rPr>
          <w:rFonts w:ascii="Arial" w:eastAsia="Arial" w:hAnsi="Arial" w:cs="Arial"/>
          <w:sz w:val="20"/>
          <w:szCs w:val="20"/>
        </w:rPr>
      </w:pPr>
    </w:p>
    <w:p w14:paraId="48059670" w14:textId="78C0278A" w:rsidR="004D3AE6" w:rsidRDefault="004D3AE6" w:rsidP="004D3AE6">
      <w:pPr>
        <w:jc w:val="both"/>
        <w:rPr>
          <w:rFonts w:ascii="Arial" w:hAnsi="Arial" w:cs="Arial"/>
          <w:sz w:val="20"/>
          <w:szCs w:val="20"/>
        </w:rPr>
      </w:pPr>
      <w:r>
        <w:rPr>
          <w:rFonts w:ascii="Arial" w:hAnsi="Arial" w:cs="Arial"/>
          <w:sz w:val="20"/>
          <w:szCs w:val="20"/>
        </w:rPr>
        <w:t>P</w:t>
      </w:r>
      <w:r w:rsidRPr="00FD42FE">
        <w:rPr>
          <w:rFonts w:ascii="Arial" w:hAnsi="Arial" w:cs="Arial"/>
          <w:sz w:val="20"/>
          <w:szCs w:val="20"/>
        </w:rPr>
        <w:t xml:space="preserve">rimary data was collected </w:t>
      </w:r>
      <w:r>
        <w:rPr>
          <w:rFonts w:ascii="Arial" w:hAnsi="Arial" w:cs="Arial"/>
          <w:sz w:val="20"/>
          <w:szCs w:val="20"/>
        </w:rPr>
        <w:t>to perform</w:t>
      </w:r>
      <w:r w:rsidRPr="00FD42FE">
        <w:rPr>
          <w:rFonts w:ascii="Arial" w:hAnsi="Arial" w:cs="Arial"/>
          <w:sz w:val="20"/>
          <w:szCs w:val="20"/>
        </w:rPr>
        <w:t xml:space="preserve"> analysis for this study.</w:t>
      </w:r>
      <w:r>
        <w:rPr>
          <w:rFonts w:ascii="Arial" w:hAnsi="Arial" w:cs="Arial"/>
          <w:sz w:val="20"/>
          <w:szCs w:val="20"/>
        </w:rPr>
        <w:t xml:space="preserve"> </w:t>
      </w:r>
      <w:r w:rsidRPr="00FD42FE">
        <w:rPr>
          <w:rFonts w:ascii="Arial" w:eastAsia="Arial" w:hAnsi="Arial" w:cs="Arial"/>
          <w:sz w:val="20"/>
          <w:szCs w:val="20"/>
        </w:rPr>
        <w:t>For performing investigation on train toilet, Chitra Express was selected.</w:t>
      </w:r>
      <w:r>
        <w:rPr>
          <w:rFonts w:ascii="Arial" w:eastAsia="Arial" w:hAnsi="Arial" w:cs="Arial"/>
          <w:sz w:val="20"/>
          <w:szCs w:val="20"/>
        </w:rPr>
        <w:t xml:space="preserve"> </w:t>
      </w:r>
      <w:r>
        <w:rPr>
          <w:rFonts w:ascii="Arial" w:hAnsi="Arial" w:cs="Arial"/>
          <w:sz w:val="20"/>
          <w:szCs w:val="20"/>
        </w:rPr>
        <w:t>T</w:t>
      </w:r>
      <w:r w:rsidRPr="00FD42FE">
        <w:rPr>
          <w:rFonts w:ascii="Arial" w:hAnsi="Arial" w:cs="Arial"/>
          <w:sz w:val="20"/>
          <w:szCs w:val="20"/>
        </w:rPr>
        <w:t xml:space="preserve">oilet usage data was collected </w:t>
      </w:r>
      <w:r>
        <w:rPr>
          <w:rFonts w:ascii="Arial" w:hAnsi="Arial" w:cs="Arial"/>
          <w:sz w:val="20"/>
          <w:szCs w:val="20"/>
        </w:rPr>
        <w:t>in three trips</w:t>
      </w:r>
      <w:r w:rsidRPr="00FD42FE">
        <w:rPr>
          <w:rFonts w:ascii="Arial" w:hAnsi="Arial" w:cs="Arial"/>
          <w:sz w:val="20"/>
          <w:szCs w:val="20"/>
        </w:rPr>
        <w:t xml:space="preserve"> Chitra express</w:t>
      </w:r>
      <w:r>
        <w:rPr>
          <w:rFonts w:ascii="Arial" w:hAnsi="Arial" w:cs="Arial"/>
          <w:sz w:val="20"/>
          <w:szCs w:val="20"/>
        </w:rPr>
        <w:t xml:space="preserve"> between Khulna and Jessore stops</w:t>
      </w:r>
      <w:r w:rsidRPr="00FD42FE">
        <w:rPr>
          <w:rFonts w:ascii="Arial" w:hAnsi="Arial" w:cs="Arial"/>
          <w:sz w:val="20"/>
          <w:szCs w:val="20"/>
        </w:rPr>
        <w:t>.</w:t>
      </w:r>
    </w:p>
    <w:p w14:paraId="2674865A" w14:textId="509B6855" w:rsidR="004D3AE6" w:rsidRDefault="004D3AE6" w:rsidP="004D3AE6">
      <w:pPr>
        <w:jc w:val="both"/>
        <w:rPr>
          <w:rFonts w:ascii="Arial" w:hAnsi="Arial" w:cs="Arial"/>
          <w:sz w:val="20"/>
          <w:szCs w:val="20"/>
        </w:rPr>
      </w:pPr>
      <w:r>
        <w:rPr>
          <w:rFonts w:ascii="Arial" w:hAnsi="Arial" w:cs="Arial"/>
          <w:sz w:val="20"/>
          <w:szCs w:val="20"/>
        </w:rPr>
        <w:t xml:space="preserve">     Q</w:t>
      </w:r>
      <w:r w:rsidRPr="00FD42FE">
        <w:rPr>
          <w:rFonts w:ascii="Arial" w:hAnsi="Arial" w:cs="Arial"/>
          <w:sz w:val="20"/>
          <w:szCs w:val="20"/>
        </w:rPr>
        <w:t xml:space="preserve">uestionnaire survey was conducted on </w:t>
      </w:r>
      <w:r>
        <w:rPr>
          <w:rFonts w:ascii="Arial" w:hAnsi="Arial" w:cs="Arial"/>
          <w:sz w:val="20"/>
          <w:szCs w:val="20"/>
        </w:rPr>
        <w:t xml:space="preserve">two groups of stakeholders. Firstly, the 30 </w:t>
      </w:r>
      <w:r w:rsidRPr="00FD42FE">
        <w:rPr>
          <w:rFonts w:ascii="Arial" w:hAnsi="Arial" w:cs="Arial"/>
          <w:sz w:val="20"/>
          <w:szCs w:val="20"/>
        </w:rPr>
        <w:t>toilet users</w:t>
      </w:r>
      <w:r>
        <w:rPr>
          <w:rFonts w:ascii="Arial" w:hAnsi="Arial" w:cs="Arial"/>
          <w:sz w:val="20"/>
          <w:szCs w:val="20"/>
        </w:rPr>
        <w:t xml:space="preserve"> were surveyed to have toilet usage data and user opinion</w:t>
      </w:r>
      <w:r w:rsidRPr="00FD42FE">
        <w:rPr>
          <w:rFonts w:ascii="Arial" w:hAnsi="Arial" w:cs="Arial"/>
          <w:sz w:val="20"/>
          <w:szCs w:val="20"/>
        </w:rPr>
        <w:t xml:space="preserve">. </w:t>
      </w:r>
      <w:r>
        <w:rPr>
          <w:rFonts w:ascii="Arial" w:hAnsi="Arial" w:cs="Arial"/>
          <w:sz w:val="20"/>
          <w:szCs w:val="20"/>
        </w:rPr>
        <w:t>To conduct this survey, c</w:t>
      </w:r>
      <w:r w:rsidRPr="00FD42FE">
        <w:rPr>
          <w:rFonts w:ascii="Arial" w:hAnsi="Arial" w:cs="Arial"/>
          <w:sz w:val="20"/>
          <w:szCs w:val="20"/>
        </w:rPr>
        <w:t xml:space="preserve">arriage </w:t>
      </w:r>
      <w:r>
        <w:rPr>
          <w:rFonts w:ascii="Arial" w:hAnsi="Arial" w:cs="Arial"/>
          <w:sz w:val="20"/>
          <w:szCs w:val="20"/>
        </w:rPr>
        <w:t xml:space="preserve">and toilet user </w:t>
      </w:r>
      <w:r w:rsidRPr="00FD42FE">
        <w:rPr>
          <w:rFonts w:ascii="Arial" w:hAnsi="Arial" w:cs="Arial"/>
          <w:sz w:val="20"/>
          <w:szCs w:val="20"/>
        </w:rPr>
        <w:t>was chosen randomly in each run.</w:t>
      </w:r>
    </w:p>
    <w:p w14:paraId="74FE6B87" w14:textId="19133754" w:rsidR="004D3AE6" w:rsidRDefault="004D3AE6" w:rsidP="004D3AE6">
      <w:pPr>
        <w:jc w:val="both"/>
        <w:rPr>
          <w:rFonts w:ascii="Arial" w:hAnsi="Arial" w:cs="Arial"/>
          <w:sz w:val="20"/>
          <w:szCs w:val="20"/>
        </w:rPr>
      </w:pPr>
      <w:r>
        <w:rPr>
          <w:rFonts w:ascii="Arial" w:hAnsi="Arial" w:cs="Arial"/>
          <w:sz w:val="20"/>
          <w:szCs w:val="20"/>
        </w:rPr>
        <w:t xml:space="preserve">     The next group of stakeholders were slum dwellers along rail tracks. These were the vulnerable group due to discharged </w:t>
      </w:r>
      <w:r w:rsidR="009D6C87">
        <w:rPr>
          <w:rFonts w:ascii="Arial" w:hAnsi="Arial" w:cs="Arial"/>
          <w:sz w:val="20"/>
          <w:szCs w:val="20"/>
        </w:rPr>
        <w:t>wa</w:t>
      </w:r>
      <w:r w:rsidR="00356324">
        <w:rPr>
          <w:rFonts w:ascii="Arial" w:hAnsi="Arial" w:cs="Arial"/>
          <w:sz w:val="20"/>
          <w:szCs w:val="20"/>
        </w:rPr>
        <w:t>ste. Total 30 individuals from slums at the side of railway tracks of Noapara railway station (near Kolatola bus stand) and slums at the side of railway tracks of Khulna railway station (Joragate and slum beside BIWTA ghat).</w:t>
      </w:r>
      <w:r w:rsidR="009D6C87">
        <w:rPr>
          <w:rFonts w:ascii="Arial" w:hAnsi="Arial" w:cs="Arial"/>
          <w:sz w:val="20"/>
          <w:szCs w:val="20"/>
        </w:rPr>
        <w:t xml:space="preserve"> The data focused on type of harm </w:t>
      </w:r>
      <w:r w:rsidR="00356324">
        <w:rPr>
          <w:rFonts w:ascii="Arial" w:hAnsi="Arial" w:cs="Arial"/>
          <w:sz w:val="20"/>
          <w:szCs w:val="20"/>
        </w:rPr>
        <w:t xml:space="preserve">slum people suffer, </w:t>
      </w:r>
      <w:r w:rsidR="009D6C87">
        <w:rPr>
          <w:rFonts w:ascii="Arial" w:hAnsi="Arial" w:cs="Arial"/>
          <w:sz w:val="20"/>
          <w:szCs w:val="20"/>
        </w:rPr>
        <w:t>caused by these waste.</w:t>
      </w:r>
    </w:p>
    <w:p w14:paraId="61D872E8" w14:textId="5F0EA9F8" w:rsidR="008B1582" w:rsidRPr="00FD42FE" w:rsidRDefault="004D3AE6" w:rsidP="00FD42FE">
      <w:pPr>
        <w:jc w:val="both"/>
        <w:rPr>
          <w:rFonts w:ascii="Arial" w:hAnsi="Arial" w:cs="Arial"/>
          <w:sz w:val="20"/>
          <w:szCs w:val="20"/>
        </w:rPr>
      </w:pPr>
      <w:r>
        <w:rPr>
          <w:rFonts w:ascii="Arial" w:hAnsi="Arial" w:cs="Arial"/>
          <w:sz w:val="20"/>
          <w:szCs w:val="20"/>
        </w:rPr>
        <w:t xml:space="preserve">     The questionnaire survey</w:t>
      </w:r>
      <w:r w:rsidR="00117649" w:rsidRPr="00FD42FE">
        <w:rPr>
          <w:rFonts w:ascii="Arial" w:hAnsi="Arial" w:cs="Arial"/>
          <w:sz w:val="20"/>
          <w:szCs w:val="20"/>
        </w:rPr>
        <w:t xml:space="preserve"> data was interpreted and analyzed </w:t>
      </w:r>
      <w:r>
        <w:rPr>
          <w:rFonts w:ascii="Arial" w:hAnsi="Arial" w:cs="Arial"/>
          <w:sz w:val="20"/>
          <w:szCs w:val="20"/>
        </w:rPr>
        <w:t>using</w:t>
      </w:r>
      <w:r w:rsidR="00117649" w:rsidRPr="00FD42FE">
        <w:rPr>
          <w:rFonts w:ascii="Arial" w:hAnsi="Arial" w:cs="Arial"/>
          <w:sz w:val="20"/>
          <w:szCs w:val="20"/>
        </w:rPr>
        <w:t xml:space="preserve"> </w:t>
      </w:r>
      <w:r w:rsidR="003A4930" w:rsidRPr="00FD42FE">
        <w:rPr>
          <w:rFonts w:ascii="Arial" w:hAnsi="Arial" w:cs="Arial"/>
          <w:sz w:val="20"/>
          <w:szCs w:val="20"/>
        </w:rPr>
        <w:t xml:space="preserve">IBM </w:t>
      </w:r>
      <w:r w:rsidR="00117649" w:rsidRPr="00FD42FE">
        <w:rPr>
          <w:rFonts w:ascii="Arial" w:hAnsi="Arial" w:cs="Arial"/>
          <w:sz w:val="20"/>
          <w:szCs w:val="20"/>
        </w:rPr>
        <w:t>SPSS and Microsoft Excel</w:t>
      </w:r>
      <w:r w:rsidR="003A4930" w:rsidRPr="00FD42FE">
        <w:rPr>
          <w:rFonts w:ascii="Arial" w:hAnsi="Arial" w:cs="Arial"/>
          <w:sz w:val="20"/>
          <w:szCs w:val="20"/>
        </w:rPr>
        <w:t xml:space="preserve"> software.</w:t>
      </w:r>
    </w:p>
    <w:p w14:paraId="2C8044B9" w14:textId="41BF5B29" w:rsidR="00767109" w:rsidRDefault="009D6C87" w:rsidP="00FD42FE">
      <w:pPr>
        <w:jc w:val="both"/>
        <w:rPr>
          <w:rFonts w:ascii="Arial" w:hAnsi="Arial" w:cs="Arial"/>
          <w:sz w:val="20"/>
          <w:szCs w:val="20"/>
        </w:rPr>
      </w:pPr>
      <w:r>
        <w:rPr>
          <w:rFonts w:ascii="Arial" w:hAnsi="Arial" w:cs="Arial"/>
          <w:sz w:val="20"/>
          <w:szCs w:val="20"/>
        </w:rPr>
        <w:t xml:space="preserve">     Alternative toilet was proposed based on secondary data analysis and literature review.</w:t>
      </w:r>
    </w:p>
    <w:p w14:paraId="65191560" w14:textId="77777777" w:rsidR="009D6C87" w:rsidRPr="00FD42FE" w:rsidRDefault="009D6C87" w:rsidP="00FD42FE">
      <w:pPr>
        <w:jc w:val="both"/>
        <w:rPr>
          <w:rFonts w:ascii="Arial" w:hAnsi="Arial" w:cs="Arial"/>
          <w:sz w:val="20"/>
          <w:szCs w:val="20"/>
        </w:rPr>
      </w:pPr>
    </w:p>
    <w:p w14:paraId="476DA161" w14:textId="17E4F8D3" w:rsidR="00C70F56" w:rsidRPr="00787C95" w:rsidRDefault="18A6B368" w:rsidP="00FD42FE">
      <w:pPr>
        <w:jc w:val="left"/>
        <w:rPr>
          <w:rFonts w:ascii="Arial" w:eastAsia="Arial" w:hAnsi="Arial" w:cs="Arial"/>
          <w:b/>
          <w:bCs/>
          <w:sz w:val="22"/>
          <w:szCs w:val="20"/>
        </w:rPr>
      </w:pPr>
      <w:r w:rsidRPr="00787C95">
        <w:rPr>
          <w:rFonts w:ascii="Arial" w:eastAsia="Arial" w:hAnsi="Arial" w:cs="Arial"/>
          <w:b/>
          <w:bCs/>
          <w:sz w:val="22"/>
          <w:szCs w:val="20"/>
        </w:rPr>
        <w:t>DISADVANTAGE OF HOPPER TOILET</w:t>
      </w:r>
    </w:p>
    <w:p w14:paraId="462A6482" w14:textId="77777777" w:rsidR="009D6C87" w:rsidRPr="00FD42FE" w:rsidRDefault="009D6C87" w:rsidP="00FD42FE">
      <w:pPr>
        <w:jc w:val="left"/>
        <w:rPr>
          <w:rFonts w:ascii="Arial" w:hAnsi="Arial" w:cs="Arial"/>
          <w:b/>
          <w:sz w:val="20"/>
          <w:szCs w:val="20"/>
        </w:rPr>
      </w:pPr>
    </w:p>
    <w:p w14:paraId="18E8A94A" w14:textId="6682BEB4" w:rsidR="009D6C87" w:rsidRPr="00787C95" w:rsidRDefault="009D6C87" w:rsidP="00FD42FE">
      <w:pPr>
        <w:pStyle w:val="ListParagraph"/>
        <w:ind w:left="0"/>
        <w:jc w:val="both"/>
        <w:rPr>
          <w:rFonts w:ascii="Arial" w:eastAsia="Arial" w:hAnsi="Arial" w:cs="Arial"/>
          <w:b/>
          <w:sz w:val="22"/>
          <w:szCs w:val="20"/>
        </w:rPr>
      </w:pPr>
      <w:r w:rsidRPr="00787C95">
        <w:rPr>
          <w:rFonts w:ascii="Arial" w:eastAsia="Arial" w:hAnsi="Arial" w:cs="Arial"/>
          <w:b/>
          <w:sz w:val="22"/>
          <w:szCs w:val="20"/>
        </w:rPr>
        <w:t>Air Pollution</w:t>
      </w:r>
    </w:p>
    <w:p w14:paraId="39ED4135" w14:textId="253EBA9D" w:rsidR="00C70F56" w:rsidRPr="00FD42FE" w:rsidRDefault="009D6C87" w:rsidP="00FD42FE">
      <w:pPr>
        <w:pStyle w:val="ListParagraph"/>
        <w:ind w:left="0"/>
        <w:jc w:val="both"/>
        <w:rPr>
          <w:rFonts w:ascii="Arial" w:hAnsi="Arial" w:cs="Arial"/>
          <w:sz w:val="20"/>
          <w:szCs w:val="20"/>
        </w:rPr>
      </w:pPr>
      <w:r>
        <w:rPr>
          <w:rFonts w:ascii="Arial" w:eastAsia="Arial" w:hAnsi="Arial" w:cs="Arial"/>
          <w:sz w:val="20"/>
          <w:szCs w:val="20"/>
        </w:rPr>
        <w:t xml:space="preserve">     </w:t>
      </w:r>
      <w:r w:rsidR="63F40F0A" w:rsidRPr="00FD42FE">
        <w:rPr>
          <w:rFonts w:ascii="Arial" w:eastAsia="Arial" w:hAnsi="Arial" w:cs="Arial"/>
          <w:sz w:val="20"/>
          <w:szCs w:val="20"/>
        </w:rPr>
        <w:t>Open feces releases methane gas into the atmosphere which is part of the greenhouse gasses. It is a potential source of odor pollution in stations and dense urban area along railway track.</w:t>
      </w:r>
    </w:p>
    <w:p w14:paraId="030E5CC8" w14:textId="77777777" w:rsidR="009D6C87" w:rsidRDefault="009D6C87" w:rsidP="00FD42FE">
      <w:pPr>
        <w:pStyle w:val="ListParagraph"/>
        <w:ind w:left="0"/>
        <w:jc w:val="both"/>
        <w:rPr>
          <w:rFonts w:ascii="Arial" w:eastAsia="Arial" w:hAnsi="Arial" w:cs="Arial"/>
          <w:b/>
          <w:sz w:val="20"/>
          <w:szCs w:val="20"/>
        </w:rPr>
      </w:pPr>
    </w:p>
    <w:p w14:paraId="777A3C57" w14:textId="5A121722" w:rsidR="009D6C87" w:rsidRPr="00787C95" w:rsidRDefault="009D6C87" w:rsidP="00FD42FE">
      <w:pPr>
        <w:pStyle w:val="ListParagraph"/>
        <w:ind w:left="0"/>
        <w:jc w:val="both"/>
        <w:rPr>
          <w:rFonts w:ascii="Arial" w:eastAsia="Arial" w:hAnsi="Arial" w:cs="Arial"/>
          <w:b/>
          <w:sz w:val="22"/>
          <w:szCs w:val="20"/>
        </w:rPr>
      </w:pPr>
      <w:r w:rsidRPr="00787C95">
        <w:rPr>
          <w:rFonts w:ascii="Arial" w:eastAsia="Arial" w:hAnsi="Arial" w:cs="Arial"/>
          <w:b/>
          <w:sz w:val="22"/>
          <w:szCs w:val="20"/>
        </w:rPr>
        <w:t>Health Impact</w:t>
      </w:r>
    </w:p>
    <w:p w14:paraId="022D5B21" w14:textId="4075CA62" w:rsidR="00767109" w:rsidRPr="00FD42FE" w:rsidRDefault="009D6C87" w:rsidP="00FD42FE">
      <w:pPr>
        <w:pStyle w:val="ListParagraph"/>
        <w:ind w:left="0"/>
        <w:jc w:val="both"/>
        <w:rPr>
          <w:rFonts w:ascii="Arial" w:hAnsi="Arial" w:cs="Arial"/>
          <w:sz w:val="20"/>
          <w:szCs w:val="20"/>
        </w:rPr>
      </w:pPr>
      <w:r>
        <w:rPr>
          <w:rFonts w:ascii="Arial" w:eastAsia="Arial" w:hAnsi="Arial" w:cs="Arial"/>
          <w:sz w:val="20"/>
          <w:szCs w:val="20"/>
        </w:rPr>
        <w:t xml:space="preserve">     </w:t>
      </w:r>
      <w:r w:rsidR="00BA377D" w:rsidRPr="00FD42FE">
        <w:rPr>
          <w:rFonts w:ascii="Arial" w:eastAsia="Arial" w:hAnsi="Arial" w:cs="Arial"/>
          <w:sz w:val="20"/>
          <w:szCs w:val="20"/>
        </w:rPr>
        <w:t>Open human waste—and lack of sanitation and hygiene in general—is an important factor in causing various diseases, most notably diarrhea and intestinal worm infections but also typhoid, cholera, hepatitis, polio, trachoma, and others</w:t>
      </w:r>
      <w:sdt>
        <w:sdtPr>
          <w:rPr>
            <w:rFonts w:ascii="Arial" w:hAnsi="Arial" w:cs="Arial"/>
            <w:sz w:val="20"/>
            <w:szCs w:val="20"/>
          </w:rPr>
          <w:id w:val="1151792683"/>
          <w:citation/>
        </w:sdtPr>
        <w:sdtEndPr/>
        <w:sdtContent>
          <w:r w:rsidR="00BA377D" w:rsidRPr="00FD42FE">
            <w:rPr>
              <w:rFonts w:ascii="Arial" w:hAnsi="Arial" w:cs="Arial"/>
              <w:sz w:val="20"/>
              <w:szCs w:val="20"/>
            </w:rPr>
            <w:fldChar w:fldCharType="begin"/>
          </w:r>
          <w:r w:rsidR="00BA377D" w:rsidRPr="00FD42FE">
            <w:rPr>
              <w:rFonts w:ascii="Arial" w:hAnsi="Arial" w:cs="Arial"/>
              <w:sz w:val="20"/>
              <w:szCs w:val="20"/>
            </w:rPr>
            <w:instrText xml:space="preserve"> CITATION Gho13 \l 1033 </w:instrText>
          </w:r>
          <w:r w:rsidR="00BA377D" w:rsidRPr="00FD42FE">
            <w:rPr>
              <w:rFonts w:ascii="Arial" w:hAnsi="Arial" w:cs="Arial"/>
              <w:sz w:val="20"/>
              <w:szCs w:val="20"/>
            </w:rPr>
            <w:fldChar w:fldCharType="separate"/>
          </w:r>
          <w:r w:rsidR="00BF6AEC">
            <w:rPr>
              <w:rFonts w:ascii="Arial" w:hAnsi="Arial" w:cs="Arial"/>
              <w:noProof/>
              <w:sz w:val="20"/>
              <w:szCs w:val="20"/>
            </w:rPr>
            <w:t xml:space="preserve"> </w:t>
          </w:r>
          <w:r w:rsidR="00BF6AEC" w:rsidRPr="00BF6AEC">
            <w:rPr>
              <w:rFonts w:ascii="Arial" w:hAnsi="Arial" w:cs="Arial"/>
              <w:noProof/>
              <w:sz w:val="20"/>
              <w:szCs w:val="20"/>
            </w:rPr>
            <w:t>(Ghosh &amp; Cumming, 2013)</w:t>
          </w:r>
          <w:r w:rsidR="00BA377D" w:rsidRPr="00FD42FE">
            <w:rPr>
              <w:rFonts w:ascii="Arial" w:hAnsi="Arial" w:cs="Arial"/>
              <w:sz w:val="20"/>
              <w:szCs w:val="20"/>
            </w:rPr>
            <w:fldChar w:fldCharType="end"/>
          </w:r>
        </w:sdtContent>
      </w:sdt>
      <w:r w:rsidR="00BA377D" w:rsidRPr="00FD42FE">
        <w:rPr>
          <w:rFonts w:ascii="Arial" w:eastAsia="Arial" w:hAnsi="Arial" w:cs="Arial"/>
          <w:sz w:val="20"/>
          <w:szCs w:val="20"/>
        </w:rPr>
        <w:t>.</w:t>
      </w:r>
      <w:r w:rsidR="00512B3C" w:rsidRPr="00FD42FE">
        <w:rPr>
          <w:rFonts w:ascii="Arial" w:eastAsia="Arial" w:hAnsi="Arial" w:cs="Arial"/>
          <w:sz w:val="20"/>
          <w:szCs w:val="20"/>
        </w:rPr>
        <w:t xml:space="preserve"> Germs can spread when human waste gets mixed with water. In urban area, human waste can spread germs in nearby areas. Open human waste also causes</w:t>
      </w:r>
      <w:r w:rsidR="00C70F56" w:rsidRPr="00FD42FE">
        <w:rPr>
          <w:rFonts w:ascii="Arial" w:hAnsi="Arial" w:cs="Arial"/>
          <w:sz w:val="20"/>
          <w:szCs w:val="20"/>
        </w:rPr>
        <w:t xml:space="preserve"> </w:t>
      </w:r>
      <w:r w:rsidR="00C70F56" w:rsidRPr="00FD42FE">
        <w:rPr>
          <w:rFonts w:ascii="Arial" w:eastAsia="Arial" w:hAnsi="Arial" w:cs="Arial"/>
          <w:sz w:val="20"/>
          <w:szCs w:val="20"/>
        </w:rPr>
        <w:t>respiratory infections</w:t>
      </w:r>
      <w:r w:rsidR="00C70F56" w:rsidRPr="00FD42FE">
        <w:rPr>
          <w:rStyle w:val="apple-converted-space"/>
          <w:rFonts w:ascii="Arial" w:eastAsia="Arial" w:hAnsi="Arial" w:cs="Arial"/>
          <w:color w:val="333333"/>
          <w:sz w:val="20"/>
          <w:szCs w:val="20"/>
          <w:shd w:val="clear" w:color="auto" w:fill="FFFFFF"/>
        </w:rPr>
        <w:t>.</w:t>
      </w:r>
    </w:p>
    <w:p w14:paraId="0ED935F8" w14:textId="33B0534B" w:rsidR="00C70F56" w:rsidRDefault="009D6C87" w:rsidP="00FD42FE">
      <w:pPr>
        <w:pStyle w:val="ListParagraph"/>
        <w:ind w:left="0"/>
        <w:jc w:val="both"/>
        <w:rPr>
          <w:rFonts w:ascii="Arial" w:eastAsia="Arial" w:hAnsi="Arial" w:cs="Arial"/>
          <w:sz w:val="20"/>
          <w:szCs w:val="20"/>
        </w:rPr>
      </w:pPr>
      <w:r>
        <w:rPr>
          <w:rFonts w:ascii="Arial" w:eastAsia="Arial" w:hAnsi="Arial" w:cs="Arial"/>
          <w:sz w:val="20"/>
          <w:szCs w:val="20"/>
        </w:rPr>
        <w:t xml:space="preserve">     </w:t>
      </w:r>
      <w:r w:rsidR="63F40F0A" w:rsidRPr="00FD42FE">
        <w:rPr>
          <w:rFonts w:ascii="Arial" w:eastAsia="Arial" w:hAnsi="Arial" w:cs="Arial"/>
          <w:sz w:val="20"/>
          <w:szCs w:val="20"/>
        </w:rPr>
        <w:t>Open feces work as breeding ground of flies. They spread the germs present in feces in nearby food items.</w:t>
      </w:r>
    </w:p>
    <w:p w14:paraId="0E782044" w14:textId="77777777" w:rsidR="00295CE6" w:rsidRPr="00FD42FE" w:rsidRDefault="00295CE6" w:rsidP="00FD42FE">
      <w:pPr>
        <w:pStyle w:val="ListParagraph"/>
        <w:ind w:left="0"/>
        <w:jc w:val="both"/>
        <w:rPr>
          <w:rFonts w:ascii="Arial" w:hAnsi="Arial" w:cs="Arial"/>
          <w:sz w:val="20"/>
          <w:szCs w:val="20"/>
        </w:rPr>
      </w:pPr>
    </w:p>
    <w:p w14:paraId="6C8B0798" w14:textId="4A39078B" w:rsidR="009D6C87" w:rsidRDefault="18A6B368" w:rsidP="00FD42FE">
      <w:pPr>
        <w:pStyle w:val="ListParagraph"/>
        <w:ind w:left="0"/>
        <w:jc w:val="both"/>
        <w:rPr>
          <w:rFonts w:ascii="Arial" w:eastAsia="Arial" w:hAnsi="Arial" w:cs="Arial"/>
          <w:b/>
          <w:sz w:val="20"/>
          <w:szCs w:val="20"/>
        </w:rPr>
      </w:pPr>
      <w:r w:rsidRPr="00787C95">
        <w:rPr>
          <w:rFonts w:ascii="Arial" w:eastAsia="Arial" w:hAnsi="Arial" w:cs="Arial"/>
          <w:b/>
          <w:sz w:val="22"/>
          <w:szCs w:val="20"/>
        </w:rPr>
        <w:t xml:space="preserve">Erosion of </w:t>
      </w:r>
      <w:r w:rsidR="009D6C87" w:rsidRPr="00787C95">
        <w:rPr>
          <w:rFonts w:ascii="Arial" w:eastAsia="Arial" w:hAnsi="Arial" w:cs="Arial"/>
          <w:b/>
          <w:sz w:val="22"/>
          <w:szCs w:val="20"/>
        </w:rPr>
        <w:t>R</w:t>
      </w:r>
      <w:r w:rsidRPr="00787C95">
        <w:rPr>
          <w:rFonts w:ascii="Arial" w:eastAsia="Arial" w:hAnsi="Arial" w:cs="Arial"/>
          <w:b/>
          <w:sz w:val="22"/>
          <w:szCs w:val="20"/>
        </w:rPr>
        <w:t xml:space="preserve">ailway </w:t>
      </w:r>
      <w:r w:rsidR="009D6C87" w:rsidRPr="00787C95">
        <w:rPr>
          <w:rFonts w:ascii="Arial" w:eastAsia="Arial" w:hAnsi="Arial" w:cs="Arial"/>
          <w:b/>
          <w:sz w:val="22"/>
          <w:szCs w:val="20"/>
        </w:rPr>
        <w:t>T</w:t>
      </w:r>
      <w:r w:rsidRPr="00787C95">
        <w:rPr>
          <w:rFonts w:ascii="Arial" w:eastAsia="Arial" w:hAnsi="Arial" w:cs="Arial"/>
          <w:b/>
          <w:sz w:val="22"/>
          <w:szCs w:val="20"/>
        </w:rPr>
        <w:t>racks</w:t>
      </w:r>
    </w:p>
    <w:p w14:paraId="0652292D" w14:textId="36D1F0DE" w:rsidR="00D12748" w:rsidRPr="00FD42FE" w:rsidRDefault="009D6C87" w:rsidP="00FD42FE">
      <w:pPr>
        <w:pStyle w:val="ListParagraph"/>
        <w:ind w:left="0"/>
        <w:jc w:val="both"/>
        <w:rPr>
          <w:rFonts w:ascii="Arial" w:hAnsi="Arial" w:cs="Arial"/>
          <w:sz w:val="20"/>
          <w:szCs w:val="20"/>
        </w:rPr>
      </w:pPr>
      <w:r>
        <w:rPr>
          <w:rFonts w:ascii="Arial" w:eastAsia="Arial" w:hAnsi="Arial" w:cs="Arial"/>
          <w:sz w:val="20"/>
          <w:szCs w:val="20"/>
        </w:rPr>
        <w:t xml:space="preserve">     Open feces cause</w:t>
      </w:r>
      <w:r w:rsidR="18A6B368" w:rsidRPr="00FD42FE">
        <w:rPr>
          <w:rFonts w:ascii="Arial" w:eastAsia="Arial" w:hAnsi="Arial" w:cs="Arial"/>
          <w:sz w:val="20"/>
          <w:szCs w:val="20"/>
        </w:rPr>
        <w:t xml:space="preserve"> erosion in train tracks.</w:t>
      </w:r>
    </w:p>
    <w:p w14:paraId="6BA5F4EC" w14:textId="75AD9B5D" w:rsidR="00C70F56" w:rsidRPr="00FD42FE" w:rsidRDefault="18A6B368" w:rsidP="00FD42FE">
      <w:pPr>
        <w:pStyle w:val="ListParagraph"/>
        <w:ind w:left="0"/>
        <w:jc w:val="both"/>
        <w:rPr>
          <w:rFonts w:ascii="Arial" w:hAnsi="Arial" w:cs="Arial"/>
          <w:sz w:val="20"/>
          <w:szCs w:val="20"/>
        </w:rPr>
      </w:pPr>
      <w:r w:rsidRPr="00FD42FE">
        <w:rPr>
          <w:rFonts w:ascii="Arial" w:eastAsia="Arial" w:hAnsi="Arial" w:cs="Arial"/>
          <w:sz w:val="20"/>
          <w:szCs w:val="20"/>
        </w:rPr>
        <w:t>Specially in train stations, germs can spread in nearby crowded area. This puts the children travelling in station at risk of getting infected.</w:t>
      </w:r>
    </w:p>
    <w:p w14:paraId="181644DF" w14:textId="68AA869C" w:rsidR="007E269D" w:rsidRPr="00FD42FE" w:rsidRDefault="007E269D" w:rsidP="00FD42FE">
      <w:pPr>
        <w:pStyle w:val="ListParagraph"/>
        <w:ind w:left="0"/>
        <w:jc w:val="both"/>
        <w:rPr>
          <w:rFonts w:ascii="Arial" w:hAnsi="Arial" w:cs="Arial"/>
          <w:sz w:val="20"/>
          <w:szCs w:val="20"/>
        </w:rPr>
      </w:pPr>
    </w:p>
    <w:p w14:paraId="72C31486" w14:textId="4BE345FE" w:rsidR="008B1582" w:rsidRPr="00787C95" w:rsidRDefault="008B1582" w:rsidP="00FD42FE">
      <w:pPr>
        <w:jc w:val="both"/>
        <w:rPr>
          <w:rFonts w:ascii="Arial" w:hAnsi="Arial" w:cs="Arial"/>
          <w:b/>
          <w:sz w:val="22"/>
          <w:szCs w:val="20"/>
        </w:rPr>
      </w:pPr>
      <w:r w:rsidRPr="00787C95">
        <w:rPr>
          <w:rFonts w:ascii="Arial" w:hAnsi="Arial" w:cs="Arial"/>
          <w:b/>
          <w:sz w:val="22"/>
          <w:szCs w:val="20"/>
        </w:rPr>
        <w:t>DATA COLLECTION AND INTERPRETAION</w:t>
      </w:r>
    </w:p>
    <w:p w14:paraId="698A4555" w14:textId="2C2D3D29" w:rsidR="008B1582" w:rsidRDefault="008B1582" w:rsidP="00FD42FE">
      <w:pPr>
        <w:jc w:val="both"/>
        <w:rPr>
          <w:rFonts w:ascii="Arial" w:hAnsi="Arial" w:cs="Arial"/>
          <w:sz w:val="20"/>
          <w:szCs w:val="20"/>
        </w:rPr>
      </w:pPr>
    </w:p>
    <w:p w14:paraId="5E9015D3" w14:textId="5A9F61BB" w:rsidR="00295CE6" w:rsidRPr="00787C95" w:rsidRDefault="00295CE6" w:rsidP="00FD42FE">
      <w:pPr>
        <w:jc w:val="both"/>
        <w:rPr>
          <w:rFonts w:ascii="Arial" w:hAnsi="Arial" w:cs="Arial"/>
          <w:b/>
          <w:sz w:val="22"/>
          <w:szCs w:val="20"/>
        </w:rPr>
      </w:pPr>
      <w:r w:rsidRPr="00787C95">
        <w:rPr>
          <w:rFonts w:ascii="Arial" w:hAnsi="Arial" w:cs="Arial"/>
          <w:b/>
          <w:sz w:val="22"/>
          <w:szCs w:val="20"/>
        </w:rPr>
        <w:t>Survey Data Analysis of Train</w:t>
      </w:r>
    </w:p>
    <w:p w14:paraId="0C8CF171" w14:textId="4EE156C8" w:rsidR="00BC5E75" w:rsidRPr="00FD42FE" w:rsidRDefault="00295CE6" w:rsidP="00FD42FE">
      <w:pPr>
        <w:jc w:val="both"/>
        <w:rPr>
          <w:rFonts w:ascii="Arial" w:hAnsi="Arial" w:cs="Arial"/>
          <w:sz w:val="20"/>
          <w:szCs w:val="20"/>
        </w:rPr>
      </w:pPr>
      <w:r>
        <w:rPr>
          <w:rFonts w:ascii="Arial" w:hAnsi="Arial" w:cs="Arial"/>
          <w:sz w:val="20"/>
          <w:szCs w:val="20"/>
        </w:rPr>
        <w:t xml:space="preserve">     </w:t>
      </w:r>
      <w:r w:rsidR="00BC5E75" w:rsidRPr="00FD42FE">
        <w:rPr>
          <w:rFonts w:ascii="Arial" w:hAnsi="Arial" w:cs="Arial"/>
          <w:sz w:val="20"/>
          <w:szCs w:val="20"/>
        </w:rPr>
        <w:t>The data shows that frequency of per hour toilet usage isn't same in all records</w:t>
      </w:r>
      <w:r w:rsidR="009D6C87">
        <w:rPr>
          <w:rFonts w:ascii="Arial" w:hAnsi="Arial" w:cs="Arial"/>
          <w:sz w:val="20"/>
          <w:szCs w:val="20"/>
        </w:rPr>
        <w:t xml:space="preserve"> during different runs</w:t>
      </w:r>
      <w:r w:rsidR="00BC5E75" w:rsidRPr="00FD42FE">
        <w:rPr>
          <w:rFonts w:ascii="Arial" w:hAnsi="Arial" w:cs="Arial"/>
          <w:sz w:val="20"/>
          <w:szCs w:val="20"/>
        </w:rPr>
        <w:t>. The median toilet usage is 2 people use toilet for excreting feces and 5 people for urination per hour.</w:t>
      </w:r>
    </w:p>
    <w:p w14:paraId="0BF79955" w14:textId="77777777" w:rsidR="00BC5E75" w:rsidRPr="00FD42FE" w:rsidRDefault="00BC5E75" w:rsidP="00FD42FE">
      <w:pPr>
        <w:jc w:val="both"/>
        <w:rPr>
          <w:rFonts w:ascii="Arial" w:hAnsi="Arial" w:cs="Arial"/>
          <w:sz w:val="20"/>
          <w:szCs w:val="20"/>
        </w:rPr>
      </w:pPr>
    </w:p>
    <w:p w14:paraId="7892C11E" w14:textId="58A80929" w:rsidR="008B1582" w:rsidRPr="00FD42FE" w:rsidRDefault="00BC5E75" w:rsidP="00FD42FE">
      <w:pPr>
        <w:rPr>
          <w:rFonts w:ascii="Arial" w:hAnsi="Arial" w:cs="Arial"/>
          <w:b/>
          <w:sz w:val="20"/>
          <w:szCs w:val="20"/>
        </w:rPr>
      </w:pPr>
      <w:r w:rsidRPr="00FD42FE">
        <w:rPr>
          <w:rFonts w:ascii="Arial" w:hAnsi="Arial" w:cs="Arial"/>
          <w:sz w:val="20"/>
          <w:szCs w:val="20"/>
        </w:rPr>
        <w:t>Table 1 Number of toilet user with purpose</w:t>
      </w:r>
    </w:p>
    <w:p w14:paraId="792403FE" w14:textId="026A472B" w:rsidR="00297851" w:rsidRPr="00FD42FE" w:rsidRDefault="00297851" w:rsidP="00FD42FE">
      <w:pPr>
        <w:jc w:val="both"/>
        <w:rPr>
          <w:rFonts w:ascii="Arial" w:hAnsi="Arial" w:cs="Arial"/>
          <w:sz w:val="20"/>
          <w:szCs w:val="20"/>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3329"/>
        <w:gridCol w:w="2695"/>
      </w:tblGrid>
      <w:tr w:rsidR="00BC5E75" w:rsidRPr="00FD42FE" w14:paraId="35370374" w14:textId="77777777" w:rsidTr="00BC5E75">
        <w:trPr>
          <w:trHeight w:val="215"/>
          <w:jc w:val="center"/>
        </w:trPr>
        <w:tc>
          <w:tcPr>
            <w:tcW w:w="0" w:type="auto"/>
            <w:tcBorders>
              <w:top w:val="single" w:sz="4" w:space="0" w:color="auto"/>
              <w:bottom w:val="single" w:sz="4" w:space="0" w:color="auto"/>
            </w:tcBorders>
          </w:tcPr>
          <w:p w14:paraId="723D9D91" w14:textId="49FF74BD" w:rsidR="00BC5E75" w:rsidRPr="00FD42FE" w:rsidRDefault="00BC5E75" w:rsidP="00FD42FE">
            <w:pPr>
              <w:rPr>
                <w:rFonts w:ascii="Arial" w:hAnsi="Arial" w:cs="Arial"/>
                <w:sz w:val="20"/>
                <w:szCs w:val="20"/>
              </w:rPr>
            </w:pPr>
            <w:r w:rsidRPr="00FD42FE">
              <w:rPr>
                <w:rFonts w:ascii="Arial" w:hAnsi="Arial" w:cs="Arial"/>
                <w:sz w:val="20"/>
                <w:szCs w:val="20"/>
              </w:rPr>
              <w:t>For Excreting Feces</w:t>
            </w:r>
            <w:r w:rsidR="002F020D">
              <w:rPr>
                <w:rFonts w:ascii="Arial" w:hAnsi="Arial" w:cs="Arial"/>
                <w:sz w:val="20"/>
                <w:szCs w:val="20"/>
              </w:rPr>
              <w:t xml:space="preserve"> (No. of usage)</w:t>
            </w:r>
          </w:p>
        </w:tc>
        <w:tc>
          <w:tcPr>
            <w:tcW w:w="0" w:type="auto"/>
            <w:tcBorders>
              <w:top w:val="single" w:sz="4" w:space="0" w:color="auto"/>
              <w:bottom w:val="single" w:sz="4" w:space="0" w:color="auto"/>
            </w:tcBorders>
          </w:tcPr>
          <w:p w14:paraId="40D2C99C" w14:textId="51F5E5A4" w:rsidR="00BC5E75" w:rsidRPr="00FD42FE" w:rsidRDefault="00825C12" w:rsidP="00FD42FE">
            <w:pPr>
              <w:rPr>
                <w:rFonts w:ascii="Arial" w:hAnsi="Arial" w:cs="Arial"/>
                <w:sz w:val="20"/>
                <w:szCs w:val="20"/>
              </w:rPr>
            </w:pPr>
            <w:r w:rsidRPr="00FD42FE">
              <w:rPr>
                <w:rFonts w:ascii="Arial" w:hAnsi="Arial" w:cs="Arial"/>
                <w:sz w:val="20"/>
                <w:szCs w:val="20"/>
              </w:rPr>
              <w:t>For Urination</w:t>
            </w:r>
            <w:r w:rsidR="002F020D">
              <w:rPr>
                <w:rFonts w:ascii="Arial" w:hAnsi="Arial" w:cs="Arial"/>
                <w:sz w:val="20"/>
                <w:szCs w:val="20"/>
              </w:rPr>
              <w:t xml:space="preserve"> (No. of usage)</w:t>
            </w:r>
            <w:r w:rsidR="00BC5E75" w:rsidRPr="00FD42FE">
              <w:rPr>
                <w:rFonts w:ascii="Arial" w:hAnsi="Arial" w:cs="Arial"/>
                <w:sz w:val="20"/>
                <w:szCs w:val="20"/>
              </w:rPr>
              <w:t xml:space="preserve">  </w:t>
            </w:r>
          </w:p>
        </w:tc>
      </w:tr>
      <w:tr w:rsidR="00BC5E75" w:rsidRPr="00FD42FE" w14:paraId="1AE63A8F" w14:textId="77777777" w:rsidTr="00BC5E75">
        <w:trPr>
          <w:jc w:val="center"/>
        </w:trPr>
        <w:tc>
          <w:tcPr>
            <w:tcW w:w="0" w:type="auto"/>
            <w:tcBorders>
              <w:top w:val="single" w:sz="4" w:space="0" w:color="auto"/>
            </w:tcBorders>
          </w:tcPr>
          <w:p w14:paraId="1A8C4439" w14:textId="052D016E" w:rsidR="00BC5E75" w:rsidRPr="00FD42FE" w:rsidRDefault="00BC5E75" w:rsidP="00FD42FE">
            <w:pPr>
              <w:rPr>
                <w:rFonts w:ascii="Arial" w:hAnsi="Arial" w:cs="Arial"/>
                <w:sz w:val="20"/>
                <w:szCs w:val="20"/>
              </w:rPr>
            </w:pPr>
            <w:r w:rsidRPr="00FD42FE">
              <w:rPr>
                <w:rFonts w:ascii="Arial" w:hAnsi="Arial" w:cs="Arial"/>
                <w:sz w:val="20"/>
                <w:szCs w:val="20"/>
              </w:rPr>
              <w:t>2</w:t>
            </w:r>
          </w:p>
        </w:tc>
        <w:tc>
          <w:tcPr>
            <w:tcW w:w="0" w:type="auto"/>
            <w:tcBorders>
              <w:top w:val="single" w:sz="4" w:space="0" w:color="auto"/>
            </w:tcBorders>
          </w:tcPr>
          <w:p w14:paraId="1221F256" w14:textId="508B4FF7" w:rsidR="00BC5E75" w:rsidRPr="00FD42FE" w:rsidRDefault="00BC5E75" w:rsidP="00FD42FE">
            <w:pPr>
              <w:rPr>
                <w:rFonts w:ascii="Arial" w:hAnsi="Arial" w:cs="Arial"/>
                <w:sz w:val="20"/>
                <w:szCs w:val="20"/>
              </w:rPr>
            </w:pPr>
            <w:r w:rsidRPr="00FD42FE">
              <w:rPr>
                <w:rFonts w:ascii="Arial" w:hAnsi="Arial" w:cs="Arial"/>
                <w:sz w:val="20"/>
                <w:szCs w:val="20"/>
              </w:rPr>
              <w:t>5</w:t>
            </w:r>
          </w:p>
        </w:tc>
      </w:tr>
    </w:tbl>
    <w:p w14:paraId="35D11B13" w14:textId="77777777" w:rsidR="00A058D1" w:rsidRDefault="00A058D1" w:rsidP="00FD42FE">
      <w:pPr>
        <w:jc w:val="right"/>
        <w:rPr>
          <w:rFonts w:ascii="Arial" w:hAnsi="Arial" w:cs="Arial"/>
          <w:sz w:val="20"/>
          <w:szCs w:val="20"/>
        </w:rPr>
      </w:pPr>
    </w:p>
    <w:p w14:paraId="6CFFC317" w14:textId="7CA2A3AD" w:rsidR="008B1582" w:rsidRDefault="00A05A07" w:rsidP="00A05A07">
      <w:pPr>
        <w:jc w:val="left"/>
        <w:rPr>
          <w:rFonts w:ascii="Arial" w:hAnsi="Arial" w:cs="Arial"/>
          <w:sz w:val="20"/>
          <w:szCs w:val="20"/>
        </w:rPr>
      </w:pPr>
      <w:r>
        <w:rPr>
          <w:rFonts w:ascii="Arial" w:hAnsi="Arial" w:cs="Arial"/>
          <w:sz w:val="20"/>
          <w:szCs w:val="20"/>
        </w:rPr>
        <w:t>Source</w:t>
      </w:r>
      <w:r w:rsidR="00BC5E75" w:rsidRPr="00FD42FE">
        <w:rPr>
          <w:rFonts w:ascii="Arial" w:hAnsi="Arial" w:cs="Arial"/>
          <w:sz w:val="20"/>
          <w:szCs w:val="20"/>
        </w:rPr>
        <w:t>: Field survey, 2016</w:t>
      </w:r>
      <w:r>
        <w:rPr>
          <w:rFonts w:ascii="Arial" w:hAnsi="Arial" w:cs="Arial"/>
          <w:sz w:val="20"/>
          <w:szCs w:val="20"/>
        </w:rPr>
        <w:t>.</w:t>
      </w:r>
    </w:p>
    <w:p w14:paraId="1A07ED04" w14:textId="77777777" w:rsidR="0096154A" w:rsidRPr="00FD42FE" w:rsidRDefault="0096154A" w:rsidP="00FD42FE">
      <w:pPr>
        <w:jc w:val="right"/>
        <w:rPr>
          <w:rFonts w:ascii="Arial" w:hAnsi="Arial" w:cs="Arial"/>
          <w:sz w:val="20"/>
          <w:szCs w:val="20"/>
        </w:rPr>
      </w:pPr>
    </w:p>
    <w:p w14:paraId="2AEC3421" w14:textId="3E0B0828" w:rsidR="008B1582" w:rsidRPr="00FD42FE" w:rsidRDefault="00BC5E75" w:rsidP="00FD42FE">
      <w:pPr>
        <w:jc w:val="both"/>
        <w:rPr>
          <w:rFonts w:ascii="Arial" w:hAnsi="Arial" w:cs="Arial"/>
          <w:sz w:val="20"/>
          <w:szCs w:val="20"/>
        </w:rPr>
      </w:pPr>
      <w:r w:rsidRPr="00FD42FE">
        <w:rPr>
          <w:rFonts w:ascii="Arial" w:hAnsi="Arial" w:cs="Arial"/>
          <w:sz w:val="20"/>
          <w:szCs w:val="20"/>
        </w:rPr>
        <w:t>According to literature, daily a normal person urinates about 250ml and excretes 128 g feces.</w:t>
      </w:r>
    </w:p>
    <w:p w14:paraId="644B424C" w14:textId="6B790ED6" w:rsidR="008B1582" w:rsidRPr="00FD42FE" w:rsidRDefault="0096154A" w:rsidP="00FD42FE">
      <w:pPr>
        <w:jc w:val="both"/>
        <w:rPr>
          <w:rFonts w:ascii="Arial" w:hAnsi="Arial" w:cs="Arial"/>
          <w:sz w:val="20"/>
          <w:szCs w:val="20"/>
        </w:rPr>
      </w:pPr>
      <w:r>
        <w:rPr>
          <w:rFonts w:ascii="Arial" w:hAnsi="Arial" w:cs="Arial"/>
          <w:sz w:val="20"/>
          <w:szCs w:val="20"/>
        </w:rPr>
        <w:t xml:space="preserve">     There we</w:t>
      </w:r>
      <w:r w:rsidR="00BC5E75" w:rsidRPr="00FD42FE">
        <w:rPr>
          <w:rFonts w:ascii="Arial" w:hAnsi="Arial" w:cs="Arial"/>
          <w:sz w:val="20"/>
          <w:szCs w:val="20"/>
        </w:rPr>
        <w:t>re total 17 carriages in Chitra Express during the period of this study. The number of toilets in those carriages was 20 (Survey, 2016).</w:t>
      </w:r>
    </w:p>
    <w:p w14:paraId="363B5B1D" w14:textId="7D9D566A" w:rsidR="008B1582" w:rsidRPr="00FD42FE" w:rsidRDefault="0096154A" w:rsidP="00FD42FE">
      <w:pPr>
        <w:jc w:val="left"/>
        <w:rPr>
          <w:rFonts w:ascii="Arial" w:eastAsia="Arial" w:hAnsi="Arial" w:cs="Arial"/>
          <w:bCs/>
          <w:sz w:val="20"/>
          <w:szCs w:val="20"/>
        </w:rPr>
      </w:pPr>
      <w:r>
        <w:rPr>
          <w:rFonts w:ascii="Arial" w:eastAsia="Arial" w:hAnsi="Arial" w:cs="Arial"/>
          <w:bCs/>
          <w:sz w:val="20"/>
          <w:szCs w:val="20"/>
        </w:rPr>
        <w:t xml:space="preserve">     </w:t>
      </w:r>
      <w:r w:rsidR="00825C12" w:rsidRPr="00FD42FE">
        <w:rPr>
          <w:rFonts w:ascii="Arial" w:eastAsia="Arial" w:hAnsi="Arial" w:cs="Arial"/>
          <w:bCs/>
          <w:sz w:val="20"/>
          <w:szCs w:val="20"/>
        </w:rPr>
        <w:t>From this data, amount of urine and feces discharged in rail track in 2 is being calculated.</w:t>
      </w:r>
    </w:p>
    <w:p w14:paraId="3207AE8E" w14:textId="7EE4520B" w:rsidR="0096154A" w:rsidRDefault="0096154A" w:rsidP="00FD42FE">
      <w:pPr>
        <w:jc w:val="left"/>
        <w:rPr>
          <w:rFonts w:ascii="Arial" w:eastAsia="Arial" w:hAnsi="Arial" w:cs="Arial"/>
          <w:sz w:val="20"/>
          <w:szCs w:val="20"/>
        </w:rPr>
      </w:pPr>
    </w:p>
    <w:p w14:paraId="4AFCE11F" w14:textId="54481252" w:rsidR="008B1582" w:rsidRPr="00A058D1" w:rsidRDefault="00A058D1" w:rsidP="00A058D1">
      <w:pPr>
        <w:rPr>
          <w:rFonts w:ascii="Arial" w:eastAsia="Arial" w:hAnsi="Arial" w:cs="Arial"/>
          <w:sz w:val="20"/>
          <w:szCs w:val="20"/>
        </w:rPr>
      </w:pPr>
      <w:r>
        <w:rPr>
          <w:rFonts w:ascii="Arial" w:eastAsia="Arial" w:hAnsi="Arial" w:cs="Arial"/>
          <w:sz w:val="20"/>
          <w:szCs w:val="20"/>
        </w:rPr>
        <w:t>TOTAL AMOUNT OF DISCHARGE = TOILET USAGE PER HOUR * TOTAL HOUR * AMOUNT OF DISCHARGE IN SINGLE USE</w:t>
      </w:r>
      <w:r w:rsidR="002F020D">
        <w:rPr>
          <w:rFonts w:ascii="Arial" w:eastAsia="Arial" w:hAnsi="Arial" w:cs="Arial"/>
          <w:sz w:val="20"/>
          <w:szCs w:val="20"/>
        </w:rPr>
        <w:t xml:space="preserve"> (250 ml for urination and 128 gm for excreting feces)</w:t>
      </w:r>
      <w:r>
        <w:rPr>
          <w:rFonts w:ascii="Arial" w:eastAsia="Arial" w:hAnsi="Arial" w:cs="Arial"/>
          <w:sz w:val="20"/>
          <w:szCs w:val="20"/>
        </w:rPr>
        <w:tab/>
      </w:r>
      <w:r w:rsidR="003A18D5">
        <w:rPr>
          <w:rFonts w:ascii="Arial" w:eastAsia="Arial" w:hAnsi="Arial" w:cs="Arial"/>
          <w:sz w:val="20"/>
          <w:szCs w:val="20"/>
        </w:rPr>
        <w:tab/>
      </w:r>
      <w:r>
        <w:rPr>
          <w:rFonts w:ascii="Arial" w:eastAsia="Arial" w:hAnsi="Arial" w:cs="Arial"/>
          <w:sz w:val="20"/>
          <w:szCs w:val="20"/>
        </w:rPr>
        <w:t>(1)</w:t>
      </w:r>
    </w:p>
    <w:p w14:paraId="79784C9C" w14:textId="77777777" w:rsidR="001A564E" w:rsidRPr="003A18D5" w:rsidRDefault="001A564E" w:rsidP="001A564E">
      <w:pPr>
        <w:pStyle w:val="NoSpacing"/>
        <w:jc w:val="center"/>
        <w:rPr>
          <w:bCs/>
          <w:sz w:val="20"/>
        </w:rPr>
      </w:pPr>
    </w:p>
    <w:p w14:paraId="171FFB87" w14:textId="6F3629A7" w:rsidR="001A564E" w:rsidRPr="003A18D5" w:rsidRDefault="001A564E" w:rsidP="001A564E">
      <w:pPr>
        <w:pStyle w:val="NoSpacing"/>
        <w:jc w:val="center"/>
        <w:rPr>
          <w:rFonts w:ascii="Arial" w:hAnsi="Arial" w:cs="Arial"/>
          <w:bCs/>
          <w:sz w:val="20"/>
        </w:rPr>
      </w:pPr>
      <w:r w:rsidRPr="003A18D5">
        <w:rPr>
          <w:rFonts w:ascii="Arial" w:hAnsi="Arial" w:cs="Arial"/>
          <w:bCs/>
          <w:sz w:val="20"/>
        </w:rPr>
        <w:t>TOTAL AMOUNT OF DISCHARGE IN TRAIN = TOTAL AMOUNT OF DISCHARGE * NUMBER OF TRAIN TOILET</w:t>
      </w:r>
      <w:r w:rsidRPr="003A18D5">
        <w:rPr>
          <w:rFonts w:ascii="Arial" w:hAnsi="Arial" w:cs="Arial"/>
          <w:bCs/>
          <w:sz w:val="20"/>
        </w:rPr>
        <w:tab/>
      </w:r>
      <w:r w:rsidR="002F020D" w:rsidRPr="003A18D5">
        <w:rPr>
          <w:rFonts w:ascii="Arial" w:hAnsi="Arial" w:cs="Arial"/>
          <w:bCs/>
          <w:sz w:val="20"/>
        </w:rPr>
        <w:t>(20)</w:t>
      </w:r>
      <w:r w:rsidRPr="003A18D5">
        <w:rPr>
          <w:rFonts w:ascii="Arial" w:hAnsi="Arial" w:cs="Arial"/>
          <w:bCs/>
          <w:sz w:val="20"/>
        </w:rPr>
        <w:tab/>
      </w:r>
      <w:r w:rsidRPr="003A18D5">
        <w:rPr>
          <w:rFonts w:ascii="Arial" w:hAnsi="Arial" w:cs="Arial"/>
          <w:bCs/>
          <w:sz w:val="20"/>
        </w:rPr>
        <w:tab/>
      </w:r>
      <w:r w:rsidRPr="003A18D5">
        <w:rPr>
          <w:rFonts w:ascii="Arial" w:hAnsi="Arial" w:cs="Arial"/>
          <w:bCs/>
          <w:sz w:val="20"/>
        </w:rPr>
        <w:tab/>
      </w:r>
      <w:r w:rsidRPr="003A18D5">
        <w:rPr>
          <w:rFonts w:ascii="Arial" w:hAnsi="Arial" w:cs="Arial"/>
          <w:bCs/>
          <w:sz w:val="20"/>
        </w:rPr>
        <w:tab/>
      </w:r>
      <w:r w:rsidRPr="003A18D5">
        <w:rPr>
          <w:rFonts w:ascii="Arial" w:hAnsi="Arial" w:cs="Arial"/>
          <w:bCs/>
          <w:sz w:val="20"/>
        </w:rPr>
        <w:tab/>
      </w:r>
      <w:r w:rsidRPr="003A18D5">
        <w:rPr>
          <w:rFonts w:ascii="Arial" w:hAnsi="Arial" w:cs="Arial"/>
          <w:bCs/>
          <w:sz w:val="20"/>
        </w:rPr>
        <w:tab/>
      </w:r>
      <w:r w:rsidR="002F020D" w:rsidRPr="003A18D5">
        <w:rPr>
          <w:rFonts w:ascii="Arial" w:hAnsi="Arial" w:cs="Arial"/>
          <w:bCs/>
          <w:sz w:val="20"/>
        </w:rPr>
        <w:tab/>
      </w:r>
      <w:r w:rsidR="002F020D" w:rsidRPr="003A18D5">
        <w:rPr>
          <w:rFonts w:ascii="Arial" w:hAnsi="Arial" w:cs="Arial"/>
          <w:bCs/>
          <w:sz w:val="20"/>
        </w:rPr>
        <w:tab/>
      </w:r>
      <w:r w:rsidR="002F020D" w:rsidRPr="003A18D5">
        <w:rPr>
          <w:rFonts w:ascii="Arial" w:hAnsi="Arial" w:cs="Arial"/>
          <w:bCs/>
          <w:sz w:val="20"/>
        </w:rPr>
        <w:tab/>
      </w:r>
      <w:r w:rsidRPr="003A18D5">
        <w:rPr>
          <w:rFonts w:ascii="Arial" w:hAnsi="Arial" w:cs="Arial"/>
          <w:bCs/>
          <w:sz w:val="20"/>
        </w:rPr>
        <w:tab/>
        <w:t>(2)</w:t>
      </w:r>
    </w:p>
    <w:p w14:paraId="26EF6E01" w14:textId="627A4F6B" w:rsidR="0096154A" w:rsidRPr="003A18D5" w:rsidRDefault="0096154A" w:rsidP="00FD42FE">
      <w:pPr>
        <w:jc w:val="left"/>
        <w:rPr>
          <w:rFonts w:ascii="Arial" w:eastAsia="Arial" w:hAnsi="Arial" w:cs="Arial"/>
          <w:bCs/>
          <w:sz w:val="18"/>
          <w:szCs w:val="20"/>
        </w:rPr>
      </w:pPr>
    </w:p>
    <w:p w14:paraId="0945A23A" w14:textId="1DE20730" w:rsidR="00A058D1" w:rsidRDefault="00A058D1" w:rsidP="00A058D1">
      <w:pPr>
        <w:rPr>
          <w:rFonts w:ascii="Arial" w:eastAsia="Arial" w:hAnsi="Arial" w:cs="Arial"/>
          <w:bCs/>
          <w:sz w:val="20"/>
          <w:szCs w:val="20"/>
        </w:rPr>
      </w:pPr>
      <w:r>
        <w:rPr>
          <w:rFonts w:ascii="Arial" w:eastAsia="Arial" w:hAnsi="Arial" w:cs="Arial"/>
          <w:bCs/>
          <w:sz w:val="20"/>
          <w:szCs w:val="20"/>
        </w:rPr>
        <w:t>Table 2 Amount of discharge from a single toilet and total train</w:t>
      </w:r>
    </w:p>
    <w:p w14:paraId="11F28093" w14:textId="4C733FCB" w:rsidR="00A058D1" w:rsidRDefault="00A058D1" w:rsidP="00FD42FE">
      <w:pPr>
        <w:jc w:val="left"/>
        <w:rPr>
          <w:rFonts w:ascii="Arial" w:eastAsia="Arial" w:hAnsi="Arial" w:cs="Arial"/>
          <w:bCs/>
          <w:sz w:val="20"/>
          <w:szCs w:val="20"/>
        </w:rPr>
      </w:pPr>
    </w:p>
    <w:tbl>
      <w:tblPr>
        <w:tblW w:w="7257" w:type="dxa"/>
        <w:jc w:val="center"/>
        <w:tblBorders>
          <w:top w:val="single" w:sz="4" w:space="0" w:color="auto"/>
          <w:bottom w:val="single" w:sz="4" w:space="0" w:color="auto"/>
        </w:tblBorders>
        <w:tblLook w:val="01E0" w:firstRow="1" w:lastRow="1" w:firstColumn="1" w:lastColumn="1" w:noHBand="0" w:noVBand="0"/>
      </w:tblPr>
      <w:tblGrid>
        <w:gridCol w:w="2633"/>
        <w:gridCol w:w="2383"/>
        <w:gridCol w:w="2241"/>
      </w:tblGrid>
      <w:tr w:rsidR="00A058D1" w:rsidRPr="00FD42FE" w14:paraId="0C214414" w14:textId="77777777" w:rsidTr="00A058D1">
        <w:trPr>
          <w:trHeight w:val="248"/>
          <w:jc w:val="center"/>
        </w:trPr>
        <w:tc>
          <w:tcPr>
            <w:tcW w:w="0" w:type="auto"/>
            <w:tcBorders>
              <w:top w:val="single" w:sz="4" w:space="0" w:color="auto"/>
              <w:bottom w:val="single" w:sz="4" w:space="0" w:color="auto"/>
            </w:tcBorders>
          </w:tcPr>
          <w:p w14:paraId="1AC533CA" w14:textId="7D30D690" w:rsidR="00A058D1" w:rsidRPr="00FD42FE" w:rsidRDefault="008349B0" w:rsidP="008E4BDA">
            <w:pPr>
              <w:rPr>
                <w:rFonts w:ascii="Arial" w:hAnsi="Arial" w:cs="Arial"/>
                <w:sz w:val="20"/>
                <w:szCs w:val="20"/>
              </w:rPr>
            </w:pPr>
            <w:r>
              <w:rPr>
                <w:rFonts w:ascii="Arial" w:hAnsi="Arial" w:cs="Arial"/>
                <w:sz w:val="20"/>
                <w:szCs w:val="20"/>
              </w:rPr>
              <w:t>Place</w:t>
            </w:r>
          </w:p>
        </w:tc>
        <w:tc>
          <w:tcPr>
            <w:tcW w:w="0" w:type="auto"/>
            <w:tcBorders>
              <w:top w:val="single" w:sz="4" w:space="0" w:color="auto"/>
              <w:bottom w:val="single" w:sz="4" w:space="0" w:color="auto"/>
            </w:tcBorders>
          </w:tcPr>
          <w:p w14:paraId="1A609D02" w14:textId="7B90EF5B" w:rsidR="00A058D1" w:rsidRPr="00FD42FE" w:rsidRDefault="00A058D1" w:rsidP="008E4BDA">
            <w:pPr>
              <w:rPr>
                <w:rFonts w:ascii="Arial" w:hAnsi="Arial" w:cs="Arial"/>
                <w:sz w:val="20"/>
                <w:szCs w:val="20"/>
              </w:rPr>
            </w:pPr>
            <w:r>
              <w:rPr>
                <w:rFonts w:ascii="Arial" w:hAnsi="Arial" w:cs="Arial"/>
                <w:sz w:val="20"/>
                <w:szCs w:val="20"/>
              </w:rPr>
              <w:t>Urine (ml)</w:t>
            </w:r>
          </w:p>
        </w:tc>
        <w:tc>
          <w:tcPr>
            <w:tcW w:w="0" w:type="auto"/>
            <w:tcBorders>
              <w:top w:val="single" w:sz="4" w:space="0" w:color="auto"/>
              <w:bottom w:val="single" w:sz="4" w:space="0" w:color="auto"/>
            </w:tcBorders>
          </w:tcPr>
          <w:p w14:paraId="07741A4A" w14:textId="1E66973E" w:rsidR="00A058D1" w:rsidRPr="00FD42FE" w:rsidRDefault="00A058D1" w:rsidP="008E4BDA">
            <w:pPr>
              <w:rPr>
                <w:rFonts w:ascii="Arial" w:hAnsi="Arial" w:cs="Arial"/>
                <w:sz w:val="20"/>
                <w:szCs w:val="20"/>
              </w:rPr>
            </w:pPr>
            <w:r>
              <w:rPr>
                <w:rFonts w:ascii="Arial" w:hAnsi="Arial" w:cs="Arial"/>
                <w:sz w:val="20"/>
                <w:szCs w:val="20"/>
              </w:rPr>
              <w:t>Feces (gm)</w:t>
            </w:r>
          </w:p>
        </w:tc>
      </w:tr>
      <w:tr w:rsidR="00A058D1" w:rsidRPr="00FD42FE" w14:paraId="6AF640D0" w14:textId="77777777" w:rsidTr="00A058D1">
        <w:trPr>
          <w:trHeight w:val="259"/>
          <w:jc w:val="center"/>
        </w:trPr>
        <w:tc>
          <w:tcPr>
            <w:tcW w:w="0" w:type="auto"/>
            <w:tcBorders>
              <w:top w:val="single" w:sz="4" w:space="0" w:color="auto"/>
              <w:bottom w:val="single" w:sz="4" w:space="0" w:color="auto"/>
            </w:tcBorders>
          </w:tcPr>
          <w:p w14:paraId="733D79C5" w14:textId="3A125891" w:rsidR="00A058D1" w:rsidRPr="00FD42FE" w:rsidRDefault="00A058D1" w:rsidP="008E4BDA">
            <w:pPr>
              <w:rPr>
                <w:rFonts w:ascii="Arial" w:hAnsi="Arial" w:cs="Arial"/>
                <w:sz w:val="20"/>
                <w:szCs w:val="20"/>
              </w:rPr>
            </w:pPr>
            <w:r>
              <w:rPr>
                <w:rFonts w:ascii="Arial" w:hAnsi="Arial" w:cs="Arial"/>
                <w:sz w:val="20"/>
                <w:szCs w:val="20"/>
              </w:rPr>
              <w:t>In Single Train Toilet</w:t>
            </w:r>
          </w:p>
        </w:tc>
        <w:tc>
          <w:tcPr>
            <w:tcW w:w="0" w:type="auto"/>
            <w:tcBorders>
              <w:top w:val="single" w:sz="4" w:space="0" w:color="auto"/>
              <w:bottom w:val="single" w:sz="4" w:space="0" w:color="auto"/>
            </w:tcBorders>
          </w:tcPr>
          <w:p w14:paraId="187577D9" w14:textId="30C9A8F9" w:rsidR="00A058D1" w:rsidRPr="00FD42FE" w:rsidRDefault="00A058D1" w:rsidP="008E4BDA">
            <w:pPr>
              <w:rPr>
                <w:rFonts w:ascii="Arial" w:hAnsi="Arial" w:cs="Arial"/>
                <w:sz w:val="20"/>
                <w:szCs w:val="20"/>
              </w:rPr>
            </w:pPr>
            <w:r w:rsidRPr="00FD42FE">
              <w:rPr>
                <w:rFonts w:ascii="Arial" w:eastAsia="Arial" w:hAnsi="Arial" w:cs="Arial"/>
                <w:bCs/>
                <w:sz w:val="20"/>
                <w:szCs w:val="20"/>
              </w:rPr>
              <w:t>5</w:t>
            </w:r>
            <w:r>
              <w:rPr>
                <w:rFonts w:ascii="Arial" w:eastAsia="Arial" w:hAnsi="Arial" w:cs="Arial"/>
                <w:bCs/>
                <w:sz w:val="20"/>
                <w:szCs w:val="20"/>
              </w:rPr>
              <w:t xml:space="preserve"> </w:t>
            </w:r>
            <w:r w:rsidRPr="00FD42FE">
              <w:rPr>
                <w:rFonts w:ascii="Arial" w:eastAsia="Arial" w:hAnsi="Arial" w:cs="Arial"/>
                <w:bCs/>
                <w:sz w:val="20"/>
                <w:szCs w:val="20"/>
              </w:rPr>
              <w:t>*</w:t>
            </w:r>
            <w:r>
              <w:rPr>
                <w:rFonts w:ascii="Arial" w:eastAsia="Arial" w:hAnsi="Arial" w:cs="Arial"/>
                <w:bCs/>
                <w:sz w:val="20"/>
                <w:szCs w:val="20"/>
              </w:rPr>
              <w:t xml:space="preserve"> </w:t>
            </w:r>
            <w:r w:rsidRPr="00FD42FE">
              <w:rPr>
                <w:rFonts w:ascii="Arial" w:eastAsia="Arial" w:hAnsi="Arial" w:cs="Arial"/>
                <w:bCs/>
                <w:sz w:val="20"/>
                <w:szCs w:val="20"/>
              </w:rPr>
              <w:t>2</w:t>
            </w:r>
            <w:r>
              <w:rPr>
                <w:rFonts w:ascii="Arial" w:eastAsia="Arial" w:hAnsi="Arial" w:cs="Arial"/>
                <w:bCs/>
                <w:sz w:val="20"/>
                <w:szCs w:val="20"/>
              </w:rPr>
              <w:t xml:space="preserve"> </w:t>
            </w:r>
            <w:r w:rsidRPr="00FD42FE">
              <w:rPr>
                <w:rFonts w:ascii="Arial" w:eastAsia="Arial" w:hAnsi="Arial" w:cs="Arial"/>
                <w:bCs/>
                <w:sz w:val="20"/>
                <w:szCs w:val="20"/>
              </w:rPr>
              <w:t>*</w:t>
            </w:r>
            <w:r>
              <w:rPr>
                <w:rFonts w:ascii="Arial" w:eastAsia="Arial" w:hAnsi="Arial" w:cs="Arial"/>
                <w:bCs/>
                <w:sz w:val="20"/>
                <w:szCs w:val="20"/>
              </w:rPr>
              <w:t xml:space="preserve"> </w:t>
            </w:r>
            <w:r w:rsidRPr="00FD42FE">
              <w:rPr>
                <w:rFonts w:ascii="Arial" w:eastAsia="Arial" w:hAnsi="Arial" w:cs="Arial"/>
                <w:bCs/>
                <w:sz w:val="20"/>
                <w:szCs w:val="20"/>
              </w:rPr>
              <w:t>250</w:t>
            </w:r>
            <w:r>
              <w:rPr>
                <w:rFonts w:ascii="Arial" w:eastAsia="Arial" w:hAnsi="Arial" w:cs="Arial"/>
                <w:bCs/>
                <w:sz w:val="20"/>
                <w:szCs w:val="20"/>
              </w:rPr>
              <w:t xml:space="preserve"> </w:t>
            </w:r>
            <w:r w:rsidRPr="00FD42FE">
              <w:rPr>
                <w:rFonts w:ascii="Arial" w:eastAsia="Arial" w:hAnsi="Arial" w:cs="Arial"/>
                <w:bCs/>
                <w:sz w:val="20"/>
                <w:szCs w:val="20"/>
              </w:rPr>
              <w:t>=</w:t>
            </w:r>
            <w:r>
              <w:rPr>
                <w:rFonts w:ascii="Arial" w:eastAsia="Arial" w:hAnsi="Arial" w:cs="Arial"/>
                <w:bCs/>
                <w:sz w:val="20"/>
                <w:szCs w:val="20"/>
              </w:rPr>
              <w:t xml:space="preserve"> 2500</w:t>
            </w:r>
          </w:p>
        </w:tc>
        <w:tc>
          <w:tcPr>
            <w:tcW w:w="0" w:type="auto"/>
            <w:tcBorders>
              <w:top w:val="single" w:sz="4" w:space="0" w:color="auto"/>
              <w:bottom w:val="single" w:sz="4" w:space="0" w:color="auto"/>
            </w:tcBorders>
          </w:tcPr>
          <w:p w14:paraId="6D838E48" w14:textId="4B941543" w:rsidR="00A058D1" w:rsidRPr="00FD42FE" w:rsidRDefault="00A058D1" w:rsidP="008E4BDA">
            <w:pPr>
              <w:rPr>
                <w:rFonts w:ascii="Arial" w:hAnsi="Arial" w:cs="Arial"/>
                <w:sz w:val="20"/>
                <w:szCs w:val="20"/>
              </w:rPr>
            </w:pPr>
            <w:r w:rsidRPr="00FD42FE">
              <w:rPr>
                <w:rFonts w:ascii="Arial" w:eastAsia="Arial" w:hAnsi="Arial" w:cs="Arial"/>
                <w:bCs/>
                <w:sz w:val="20"/>
                <w:szCs w:val="20"/>
              </w:rPr>
              <w:t>2</w:t>
            </w:r>
            <w:r>
              <w:rPr>
                <w:rFonts w:ascii="Arial" w:eastAsia="Arial" w:hAnsi="Arial" w:cs="Arial"/>
                <w:bCs/>
                <w:sz w:val="20"/>
                <w:szCs w:val="20"/>
              </w:rPr>
              <w:t xml:space="preserve"> </w:t>
            </w:r>
            <w:r w:rsidRPr="00FD42FE">
              <w:rPr>
                <w:rFonts w:ascii="Arial" w:eastAsia="Arial" w:hAnsi="Arial" w:cs="Arial"/>
                <w:bCs/>
                <w:sz w:val="20"/>
                <w:szCs w:val="20"/>
              </w:rPr>
              <w:t>*</w:t>
            </w:r>
            <w:r>
              <w:rPr>
                <w:rFonts w:ascii="Arial" w:eastAsia="Arial" w:hAnsi="Arial" w:cs="Arial"/>
                <w:bCs/>
                <w:sz w:val="20"/>
                <w:szCs w:val="20"/>
              </w:rPr>
              <w:t xml:space="preserve"> </w:t>
            </w:r>
            <w:r w:rsidRPr="00FD42FE">
              <w:rPr>
                <w:rFonts w:ascii="Arial" w:eastAsia="Arial" w:hAnsi="Arial" w:cs="Arial"/>
                <w:bCs/>
                <w:sz w:val="20"/>
                <w:szCs w:val="20"/>
              </w:rPr>
              <w:t>2</w:t>
            </w:r>
            <w:r>
              <w:rPr>
                <w:rFonts w:ascii="Arial" w:eastAsia="Arial" w:hAnsi="Arial" w:cs="Arial"/>
                <w:bCs/>
                <w:sz w:val="20"/>
                <w:szCs w:val="20"/>
              </w:rPr>
              <w:t xml:space="preserve"> </w:t>
            </w:r>
            <w:r w:rsidRPr="00FD42FE">
              <w:rPr>
                <w:rFonts w:ascii="Arial" w:eastAsia="Arial" w:hAnsi="Arial" w:cs="Arial"/>
                <w:bCs/>
                <w:sz w:val="20"/>
                <w:szCs w:val="20"/>
              </w:rPr>
              <w:t>*</w:t>
            </w:r>
            <w:r>
              <w:rPr>
                <w:rFonts w:ascii="Arial" w:eastAsia="Arial" w:hAnsi="Arial" w:cs="Arial"/>
                <w:bCs/>
                <w:sz w:val="20"/>
                <w:szCs w:val="20"/>
              </w:rPr>
              <w:t xml:space="preserve"> </w:t>
            </w:r>
            <w:r w:rsidRPr="00FD42FE">
              <w:rPr>
                <w:rFonts w:ascii="Arial" w:eastAsia="Arial" w:hAnsi="Arial" w:cs="Arial"/>
                <w:bCs/>
                <w:sz w:val="20"/>
                <w:szCs w:val="20"/>
              </w:rPr>
              <w:t>128</w:t>
            </w:r>
            <w:r>
              <w:rPr>
                <w:rFonts w:ascii="Arial" w:eastAsia="Arial" w:hAnsi="Arial" w:cs="Arial"/>
                <w:bCs/>
                <w:sz w:val="20"/>
                <w:szCs w:val="20"/>
              </w:rPr>
              <w:t xml:space="preserve"> </w:t>
            </w:r>
            <w:r w:rsidRPr="00FD42FE">
              <w:rPr>
                <w:rFonts w:ascii="Arial" w:eastAsia="Arial" w:hAnsi="Arial" w:cs="Arial"/>
                <w:bCs/>
                <w:sz w:val="20"/>
                <w:szCs w:val="20"/>
              </w:rPr>
              <w:t>=</w:t>
            </w:r>
            <w:r>
              <w:rPr>
                <w:rFonts w:ascii="Arial" w:eastAsia="Arial" w:hAnsi="Arial" w:cs="Arial"/>
                <w:bCs/>
                <w:sz w:val="20"/>
                <w:szCs w:val="20"/>
              </w:rPr>
              <w:t xml:space="preserve"> 512</w:t>
            </w:r>
          </w:p>
        </w:tc>
      </w:tr>
      <w:tr w:rsidR="00A058D1" w:rsidRPr="00FD42FE" w14:paraId="7C1AD9C1" w14:textId="77777777" w:rsidTr="00A058D1">
        <w:trPr>
          <w:trHeight w:val="259"/>
          <w:jc w:val="center"/>
        </w:trPr>
        <w:tc>
          <w:tcPr>
            <w:tcW w:w="0" w:type="auto"/>
            <w:tcBorders>
              <w:top w:val="single" w:sz="4" w:space="0" w:color="auto"/>
            </w:tcBorders>
          </w:tcPr>
          <w:p w14:paraId="042151B2" w14:textId="74F6749D" w:rsidR="00A058D1" w:rsidRDefault="00A058D1" w:rsidP="008E4BDA">
            <w:pPr>
              <w:rPr>
                <w:rFonts w:ascii="Arial" w:hAnsi="Arial" w:cs="Arial"/>
                <w:sz w:val="20"/>
                <w:szCs w:val="20"/>
              </w:rPr>
            </w:pPr>
            <w:r>
              <w:rPr>
                <w:rFonts w:ascii="Arial" w:hAnsi="Arial" w:cs="Arial"/>
                <w:sz w:val="20"/>
                <w:szCs w:val="20"/>
              </w:rPr>
              <w:t>In Total Train</w:t>
            </w:r>
          </w:p>
        </w:tc>
        <w:tc>
          <w:tcPr>
            <w:tcW w:w="0" w:type="auto"/>
            <w:tcBorders>
              <w:top w:val="single" w:sz="4" w:space="0" w:color="auto"/>
            </w:tcBorders>
          </w:tcPr>
          <w:p w14:paraId="0D47BCF5" w14:textId="265570A2" w:rsidR="00A058D1" w:rsidRPr="00FD42FE" w:rsidRDefault="00A058D1" w:rsidP="008E4BDA">
            <w:pPr>
              <w:rPr>
                <w:rFonts w:ascii="Arial" w:eastAsia="Arial" w:hAnsi="Arial" w:cs="Arial"/>
                <w:bCs/>
                <w:sz w:val="20"/>
                <w:szCs w:val="20"/>
              </w:rPr>
            </w:pPr>
            <w:r w:rsidRPr="00FD42FE">
              <w:rPr>
                <w:rFonts w:ascii="Arial" w:eastAsia="Arial" w:hAnsi="Arial" w:cs="Arial"/>
                <w:bCs/>
                <w:sz w:val="20"/>
                <w:szCs w:val="20"/>
              </w:rPr>
              <w:t>2500</w:t>
            </w:r>
            <w:r>
              <w:rPr>
                <w:rFonts w:ascii="Arial" w:eastAsia="Arial" w:hAnsi="Arial" w:cs="Arial"/>
                <w:bCs/>
                <w:sz w:val="20"/>
                <w:szCs w:val="20"/>
              </w:rPr>
              <w:t xml:space="preserve"> </w:t>
            </w:r>
            <w:r w:rsidRPr="00FD42FE">
              <w:rPr>
                <w:rFonts w:ascii="Arial" w:eastAsia="Arial" w:hAnsi="Arial" w:cs="Arial"/>
                <w:bCs/>
                <w:sz w:val="20"/>
                <w:szCs w:val="20"/>
              </w:rPr>
              <w:t>*</w:t>
            </w:r>
            <w:r>
              <w:rPr>
                <w:rFonts w:ascii="Arial" w:eastAsia="Arial" w:hAnsi="Arial" w:cs="Arial"/>
                <w:bCs/>
                <w:sz w:val="20"/>
                <w:szCs w:val="20"/>
              </w:rPr>
              <w:t xml:space="preserve"> </w:t>
            </w:r>
            <w:r w:rsidRPr="00FD42FE">
              <w:rPr>
                <w:rFonts w:ascii="Arial" w:eastAsia="Arial" w:hAnsi="Arial" w:cs="Arial"/>
                <w:bCs/>
                <w:sz w:val="20"/>
                <w:szCs w:val="20"/>
              </w:rPr>
              <w:t>20</w:t>
            </w:r>
            <w:r>
              <w:rPr>
                <w:rFonts w:ascii="Arial" w:eastAsia="Arial" w:hAnsi="Arial" w:cs="Arial"/>
                <w:bCs/>
                <w:sz w:val="20"/>
                <w:szCs w:val="20"/>
              </w:rPr>
              <w:t xml:space="preserve"> </w:t>
            </w:r>
            <w:r w:rsidRPr="00FD42FE">
              <w:rPr>
                <w:rFonts w:ascii="Arial" w:eastAsia="Arial" w:hAnsi="Arial" w:cs="Arial"/>
                <w:bCs/>
                <w:sz w:val="20"/>
                <w:szCs w:val="20"/>
              </w:rPr>
              <w:t>=</w:t>
            </w:r>
            <w:r>
              <w:rPr>
                <w:rFonts w:ascii="Arial" w:eastAsia="Arial" w:hAnsi="Arial" w:cs="Arial"/>
                <w:bCs/>
                <w:sz w:val="20"/>
                <w:szCs w:val="20"/>
              </w:rPr>
              <w:t xml:space="preserve"> 50000</w:t>
            </w:r>
          </w:p>
        </w:tc>
        <w:tc>
          <w:tcPr>
            <w:tcW w:w="0" w:type="auto"/>
            <w:tcBorders>
              <w:top w:val="single" w:sz="4" w:space="0" w:color="auto"/>
            </w:tcBorders>
          </w:tcPr>
          <w:p w14:paraId="1428CBB0" w14:textId="2F2F21EE" w:rsidR="00A058D1" w:rsidRPr="00FD42FE" w:rsidRDefault="00A058D1" w:rsidP="008E4BDA">
            <w:pPr>
              <w:rPr>
                <w:rFonts w:ascii="Arial" w:eastAsia="Arial" w:hAnsi="Arial" w:cs="Arial"/>
                <w:bCs/>
                <w:sz w:val="20"/>
                <w:szCs w:val="20"/>
              </w:rPr>
            </w:pPr>
            <w:r w:rsidRPr="00FD42FE">
              <w:rPr>
                <w:rFonts w:ascii="Arial" w:eastAsia="Arial" w:hAnsi="Arial" w:cs="Arial"/>
                <w:bCs/>
                <w:sz w:val="20"/>
                <w:szCs w:val="20"/>
              </w:rPr>
              <w:t>512</w:t>
            </w:r>
            <w:r>
              <w:rPr>
                <w:rFonts w:ascii="Arial" w:eastAsia="Arial" w:hAnsi="Arial" w:cs="Arial"/>
                <w:bCs/>
                <w:sz w:val="20"/>
                <w:szCs w:val="20"/>
              </w:rPr>
              <w:t xml:space="preserve"> </w:t>
            </w:r>
            <w:r w:rsidRPr="00FD42FE">
              <w:rPr>
                <w:rFonts w:ascii="Arial" w:eastAsia="Arial" w:hAnsi="Arial" w:cs="Arial"/>
                <w:bCs/>
                <w:sz w:val="20"/>
                <w:szCs w:val="20"/>
              </w:rPr>
              <w:t>*</w:t>
            </w:r>
            <w:r>
              <w:rPr>
                <w:rFonts w:ascii="Arial" w:eastAsia="Arial" w:hAnsi="Arial" w:cs="Arial"/>
                <w:bCs/>
                <w:sz w:val="20"/>
                <w:szCs w:val="20"/>
              </w:rPr>
              <w:t xml:space="preserve"> </w:t>
            </w:r>
            <w:r w:rsidRPr="00FD42FE">
              <w:rPr>
                <w:rFonts w:ascii="Arial" w:eastAsia="Arial" w:hAnsi="Arial" w:cs="Arial"/>
                <w:bCs/>
                <w:sz w:val="20"/>
                <w:szCs w:val="20"/>
              </w:rPr>
              <w:t>20</w:t>
            </w:r>
            <w:r>
              <w:rPr>
                <w:rFonts w:ascii="Arial" w:eastAsia="Arial" w:hAnsi="Arial" w:cs="Arial"/>
                <w:bCs/>
                <w:sz w:val="20"/>
                <w:szCs w:val="20"/>
              </w:rPr>
              <w:t xml:space="preserve"> </w:t>
            </w:r>
            <w:r w:rsidRPr="00FD42FE">
              <w:rPr>
                <w:rFonts w:ascii="Arial" w:eastAsia="Arial" w:hAnsi="Arial" w:cs="Arial"/>
                <w:bCs/>
                <w:sz w:val="20"/>
                <w:szCs w:val="20"/>
              </w:rPr>
              <w:t>=</w:t>
            </w:r>
            <w:r>
              <w:rPr>
                <w:rFonts w:ascii="Arial" w:eastAsia="Arial" w:hAnsi="Arial" w:cs="Arial"/>
                <w:bCs/>
                <w:sz w:val="20"/>
                <w:szCs w:val="20"/>
              </w:rPr>
              <w:t xml:space="preserve"> 10240</w:t>
            </w:r>
          </w:p>
        </w:tc>
      </w:tr>
    </w:tbl>
    <w:p w14:paraId="0DF36B19" w14:textId="77777777" w:rsidR="0092674D" w:rsidRPr="008349B0" w:rsidRDefault="0092674D" w:rsidP="00FD42FE">
      <w:pPr>
        <w:jc w:val="left"/>
        <w:rPr>
          <w:rFonts w:ascii="Arial" w:eastAsia="Arial" w:hAnsi="Arial" w:cs="Arial"/>
          <w:bCs/>
          <w:sz w:val="20"/>
          <w:szCs w:val="20"/>
        </w:rPr>
      </w:pPr>
    </w:p>
    <w:p w14:paraId="0636C101" w14:textId="692F9DEF" w:rsidR="008B1582" w:rsidRPr="00FD42FE" w:rsidRDefault="008B1582" w:rsidP="00FD42FE">
      <w:pPr>
        <w:jc w:val="left"/>
        <w:rPr>
          <w:rFonts w:ascii="Arial" w:eastAsia="Arial" w:hAnsi="Arial" w:cs="Arial"/>
          <w:bCs/>
          <w:sz w:val="20"/>
          <w:szCs w:val="20"/>
        </w:rPr>
      </w:pPr>
      <w:r w:rsidRPr="00FD42FE">
        <w:rPr>
          <w:rFonts w:ascii="Arial" w:eastAsia="Arial" w:hAnsi="Arial" w:cs="Arial"/>
          <w:bCs/>
          <w:sz w:val="20"/>
          <w:szCs w:val="20"/>
        </w:rPr>
        <w:t xml:space="preserve">In </w:t>
      </w:r>
      <w:r w:rsidR="000A72D4" w:rsidRPr="00FD42FE">
        <w:rPr>
          <w:rFonts w:ascii="Arial" w:eastAsia="Arial" w:hAnsi="Arial" w:cs="Arial"/>
          <w:bCs/>
          <w:sz w:val="20"/>
          <w:szCs w:val="20"/>
        </w:rPr>
        <w:t>Khulna,</w:t>
      </w:r>
      <w:r w:rsidRPr="00FD42FE">
        <w:rPr>
          <w:rFonts w:ascii="Arial" w:eastAsia="Arial" w:hAnsi="Arial" w:cs="Arial"/>
          <w:bCs/>
          <w:sz w:val="20"/>
          <w:szCs w:val="20"/>
        </w:rPr>
        <w:t xml:space="preserve"> there are six intercity train services including </w:t>
      </w:r>
      <w:r w:rsidR="000A72D4" w:rsidRPr="00FD42FE">
        <w:rPr>
          <w:rFonts w:ascii="Arial" w:eastAsia="Arial" w:hAnsi="Arial" w:cs="Arial"/>
          <w:bCs/>
          <w:sz w:val="20"/>
          <w:szCs w:val="20"/>
        </w:rPr>
        <w:t>Chitra</w:t>
      </w:r>
      <w:r w:rsidRPr="00FD42FE">
        <w:rPr>
          <w:rFonts w:ascii="Arial" w:eastAsia="Arial" w:hAnsi="Arial" w:cs="Arial"/>
          <w:bCs/>
          <w:sz w:val="20"/>
          <w:szCs w:val="20"/>
        </w:rPr>
        <w:t xml:space="preserve"> expres</w:t>
      </w:r>
      <w:r w:rsidR="00132ED3">
        <w:rPr>
          <w:rFonts w:ascii="Arial" w:eastAsia="Arial" w:hAnsi="Arial" w:cs="Arial"/>
          <w:bCs/>
          <w:sz w:val="20"/>
          <w:szCs w:val="20"/>
        </w:rPr>
        <w:t xml:space="preserve">s and four mail train services. </w:t>
      </w:r>
      <w:r w:rsidRPr="00FD42FE">
        <w:rPr>
          <w:rFonts w:ascii="Arial" w:eastAsia="Arial" w:hAnsi="Arial" w:cs="Arial"/>
          <w:bCs/>
          <w:sz w:val="20"/>
          <w:szCs w:val="20"/>
        </w:rPr>
        <w:t xml:space="preserve">Among these six intercity and two mail service total eight trains run through Khulna-Jessore route. </w:t>
      </w:r>
      <w:r w:rsidR="00132ED3">
        <w:rPr>
          <w:rFonts w:ascii="Arial" w:eastAsia="Arial" w:hAnsi="Arial" w:cs="Arial"/>
          <w:bCs/>
          <w:sz w:val="20"/>
          <w:szCs w:val="20"/>
        </w:rPr>
        <w:t>Discharge from these trains between Khulna and Jessore stoppage is estimated below.</w:t>
      </w:r>
    </w:p>
    <w:p w14:paraId="7D970586" w14:textId="220D5151" w:rsidR="008B1582" w:rsidRDefault="008B1582" w:rsidP="00FD42FE">
      <w:pPr>
        <w:jc w:val="left"/>
        <w:rPr>
          <w:rFonts w:ascii="Arial" w:eastAsia="Arial" w:hAnsi="Arial" w:cs="Arial"/>
          <w:bCs/>
          <w:sz w:val="20"/>
          <w:szCs w:val="20"/>
        </w:rPr>
      </w:pPr>
    </w:p>
    <w:p w14:paraId="73F55954" w14:textId="25EA9BF7" w:rsidR="00132ED3" w:rsidRDefault="00132ED3" w:rsidP="00132ED3">
      <w:pPr>
        <w:rPr>
          <w:rFonts w:ascii="Arial" w:eastAsia="Arial" w:hAnsi="Arial" w:cs="Arial"/>
          <w:bCs/>
          <w:sz w:val="20"/>
          <w:szCs w:val="20"/>
        </w:rPr>
      </w:pPr>
      <w:r>
        <w:rPr>
          <w:rFonts w:ascii="Arial" w:eastAsia="Arial" w:hAnsi="Arial" w:cs="Arial"/>
          <w:bCs/>
          <w:sz w:val="20"/>
          <w:szCs w:val="20"/>
        </w:rPr>
        <w:t xml:space="preserve">Table 3 Discharge from Trains </w:t>
      </w:r>
      <w:r w:rsidR="002F020D">
        <w:rPr>
          <w:rFonts w:ascii="Arial" w:eastAsia="Arial" w:hAnsi="Arial" w:cs="Arial"/>
          <w:bCs/>
          <w:sz w:val="20"/>
          <w:szCs w:val="20"/>
        </w:rPr>
        <w:t>from</w:t>
      </w:r>
      <w:r>
        <w:rPr>
          <w:rFonts w:ascii="Arial" w:eastAsia="Arial" w:hAnsi="Arial" w:cs="Arial"/>
          <w:bCs/>
          <w:sz w:val="20"/>
          <w:szCs w:val="20"/>
        </w:rPr>
        <w:t xml:space="preserve"> Khulna </w:t>
      </w:r>
      <w:r w:rsidR="002F020D">
        <w:rPr>
          <w:rFonts w:ascii="Arial" w:eastAsia="Arial" w:hAnsi="Arial" w:cs="Arial"/>
          <w:bCs/>
          <w:sz w:val="20"/>
          <w:szCs w:val="20"/>
        </w:rPr>
        <w:t>to</w:t>
      </w:r>
      <w:r>
        <w:rPr>
          <w:rFonts w:ascii="Arial" w:eastAsia="Arial" w:hAnsi="Arial" w:cs="Arial"/>
          <w:bCs/>
          <w:sz w:val="20"/>
          <w:szCs w:val="20"/>
        </w:rPr>
        <w:t xml:space="preserve"> Jessore</w:t>
      </w:r>
    </w:p>
    <w:p w14:paraId="0773718E" w14:textId="3E041C0F" w:rsidR="00132ED3" w:rsidRDefault="00132ED3" w:rsidP="00132ED3">
      <w:pPr>
        <w:rPr>
          <w:rFonts w:ascii="Arial" w:eastAsia="Arial" w:hAnsi="Arial" w:cs="Arial"/>
          <w:bCs/>
          <w:sz w:val="20"/>
          <w:szCs w:val="20"/>
        </w:rPr>
      </w:pPr>
    </w:p>
    <w:tbl>
      <w:tblPr>
        <w:tblW w:w="7257" w:type="dxa"/>
        <w:jc w:val="center"/>
        <w:tblBorders>
          <w:top w:val="single" w:sz="4" w:space="0" w:color="auto"/>
          <w:bottom w:val="single" w:sz="4" w:space="0" w:color="auto"/>
        </w:tblBorders>
        <w:tblLook w:val="01E0" w:firstRow="1" w:lastRow="1" w:firstColumn="1" w:lastColumn="1" w:noHBand="0" w:noVBand="0"/>
      </w:tblPr>
      <w:tblGrid>
        <w:gridCol w:w="3628"/>
        <w:gridCol w:w="3629"/>
      </w:tblGrid>
      <w:tr w:rsidR="00132ED3" w:rsidRPr="00FD42FE" w14:paraId="6EA2DE0F" w14:textId="77777777" w:rsidTr="008E4BDA">
        <w:trPr>
          <w:trHeight w:val="248"/>
          <w:jc w:val="center"/>
        </w:trPr>
        <w:tc>
          <w:tcPr>
            <w:tcW w:w="0" w:type="auto"/>
            <w:tcBorders>
              <w:top w:val="single" w:sz="4" w:space="0" w:color="auto"/>
              <w:bottom w:val="single" w:sz="4" w:space="0" w:color="auto"/>
            </w:tcBorders>
          </w:tcPr>
          <w:p w14:paraId="7603687D" w14:textId="65F9D148" w:rsidR="00132ED3" w:rsidRPr="00FD42FE" w:rsidRDefault="00132ED3" w:rsidP="008E4BDA">
            <w:pPr>
              <w:rPr>
                <w:rFonts w:ascii="Arial" w:hAnsi="Arial" w:cs="Arial"/>
                <w:sz w:val="20"/>
                <w:szCs w:val="20"/>
              </w:rPr>
            </w:pPr>
            <w:r>
              <w:rPr>
                <w:rFonts w:ascii="Arial" w:hAnsi="Arial" w:cs="Arial"/>
                <w:sz w:val="20"/>
                <w:szCs w:val="20"/>
              </w:rPr>
              <w:t>Urine</w:t>
            </w:r>
            <w:r w:rsidR="002F020D">
              <w:rPr>
                <w:rFonts w:ascii="Arial" w:hAnsi="Arial" w:cs="Arial"/>
                <w:sz w:val="20"/>
                <w:szCs w:val="20"/>
              </w:rPr>
              <w:t xml:space="preserve"> (ml)</w:t>
            </w:r>
          </w:p>
        </w:tc>
        <w:tc>
          <w:tcPr>
            <w:tcW w:w="0" w:type="auto"/>
            <w:tcBorders>
              <w:top w:val="single" w:sz="4" w:space="0" w:color="auto"/>
              <w:bottom w:val="single" w:sz="4" w:space="0" w:color="auto"/>
            </w:tcBorders>
          </w:tcPr>
          <w:p w14:paraId="7BCC7B4B" w14:textId="147EF1D8" w:rsidR="00132ED3" w:rsidRPr="00FD42FE" w:rsidRDefault="00132ED3" w:rsidP="008E4BDA">
            <w:pPr>
              <w:rPr>
                <w:rFonts w:ascii="Arial" w:hAnsi="Arial" w:cs="Arial"/>
                <w:sz w:val="20"/>
                <w:szCs w:val="20"/>
              </w:rPr>
            </w:pPr>
            <w:r>
              <w:rPr>
                <w:rFonts w:ascii="Arial" w:hAnsi="Arial" w:cs="Arial"/>
                <w:sz w:val="20"/>
                <w:szCs w:val="20"/>
              </w:rPr>
              <w:t>Feces</w:t>
            </w:r>
            <w:r w:rsidR="002F020D">
              <w:rPr>
                <w:rFonts w:ascii="Arial" w:hAnsi="Arial" w:cs="Arial"/>
                <w:sz w:val="20"/>
                <w:szCs w:val="20"/>
              </w:rPr>
              <w:t xml:space="preserve"> (gm)</w:t>
            </w:r>
          </w:p>
        </w:tc>
      </w:tr>
      <w:tr w:rsidR="00132ED3" w:rsidRPr="00FD42FE" w14:paraId="03EBD4C1" w14:textId="77777777" w:rsidTr="008E4BDA">
        <w:trPr>
          <w:trHeight w:val="259"/>
          <w:jc w:val="center"/>
        </w:trPr>
        <w:tc>
          <w:tcPr>
            <w:tcW w:w="0" w:type="auto"/>
            <w:tcBorders>
              <w:top w:val="single" w:sz="4" w:space="0" w:color="auto"/>
              <w:bottom w:val="single" w:sz="4" w:space="0" w:color="auto"/>
            </w:tcBorders>
          </w:tcPr>
          <w:p w14:paraId="792DE25A" w14:textId="42B1507F" w:rsidR="00132ED3" w:rsidRPr="00FD42FE" w:rsidRDefault="00132ED3" w:rsidP="008E4BDA">
            <w:pPr>
              <w:rPr>
                <w:rFonts w:ascii="Arial" w:hAnsi="Arial" w:cs="Arial"/>
                <w:sz w:val="20"/>
                <w:szCs w:val="20"/>
              </w:rPr>
            </w:pPr>
            <w:r w:rsidRPr="00FD42FE">
              <w:rPr>
                <w:rFonts w:ascii="Arial" w:eastAsia="Arial" w:hAnsi="Arial" w:cs="Arial"/>
                <w:bCs/>
                <w:sz w:val="20"/>
                <w:szCs w:val="20"/>
              </w:rPr>
              <w:t>50000</w:t>
            </w:r>
            <w:r>
              <w:rPr>
                <w:rFonts w:ascii="Arial" w:eastAsia="Arial" w:hAnsi="Arial" w:cs="Arial"/>
                <w:bCs/>
                <w:sz w:val="20"/>
                <w:szCs w:val="20"/>
              </w:rPr>
              <w:t xml:space="preserve"> </w:t>
            </w:r>
            <w:r w:rsidRPr="00FD42FE">
              <w:rPr>
                <w:rFonts w:ascii="Arial" w:eastAsia="Arial" w:hAnsi="Arial" w:cs="Arial"/>
                <w:bCs/>
                <w:sz w:val="20"/>
                <w:szCs w:val="20"/>
              </w:rPr>
              <w:t>*</w:t>
            </w:r>
            <w:r>
              <w:rPr>
                <w:rFonts w:ascii="Arial" w:eastAsia="Arial" w:hAnsi="Arial" w:cs="Arial"/>
                <w:bCs/>
                <w:sz w:val="20"/>
                <w:szCs w:val="20"/>
              </w:rPr>
              <w:t xml:space="preserve"> </w:t>
            </w:r>
            <w:r w:rsidRPr="00FD42FE">
              <w:rPr>
                <w:rFonts w:ascii="Arial" w:eastAsia="Arial" w:hAnsi="Arial" w:cs="Arial"/>
                <w:bCs/>
                <w:sz w:val="20"/>
                <w:szCs w:val="20"/>
              </w:rPr>
              <w:t>8</w:t>
            </w:r>
            <w:r>
              <w:rPr>
                <w:rFonts w:ascii="Arial" w:eastAsia="Arial" w:hAnsi="Arial" w:cs="Arial"/>
                <w:bCs/>
                <w:sz w:val="20"/>
                <w:szCs w:val="20"/>
              </w:rPr>
              <w:t xml:space="preserve"> </w:t>
            </w:r>
            <w:r w:rsidRPr="00FD42FE">
              <w:rPr>
                <w:rFonts w:ascii="Arial" w:eastAsia="Arial" w:hAnsi="Arial" w:cs="Arial"/>
                <w:bCs/>
                <w:sz w:val="20"/>
                <w:szCs w:val="20"/>
              </w:rPr>
              <w:t>=</w:t>
            </w:r>
            <w:r>
              <w:rPr>
                <w:rFonts w:ascii="Arial" w:eastAsia="Arial" w:hAnsi="Arial" w:cs="Arial"/>
                <w:bCs/>
                <w:sz w:val="20"/>
                <w:szCs w:val="20"/>
              </w:rPr>
              <w:t xml:space="preserve"> </w:t>
            </w:r>
            <w:r w:rsidRPr="00FD42FE">
              <w:rPr>
                <w:rFonts w:ascii="Arial" w:eastAsia="Arial" w:hAnsi="Arial" w:cs="Arial"/>
                <w:bCs/>
                <w:sz w:val="20"/>
                <w:szCs w:val="20"/>
              </w:rPr>
              <w:t>4</w:t>
            </w:r>
            <w:r>
              <w:rPr>
                <w:rFonts w:ascii="Arial" w:eastAsia="Arial" w:hAnsi="Arial" w:cs="Arial"/>
                <w:bCs/>
                <w:sz w:val="20"/>
                <w:szCs w:val="20"/>
              </w:rPr>
              <w:t>,</w:t>
            </w:r>
            <w:r w:rsidRPr="00FD42FE">
              <w:rPr>
                <w:rFonts w:ascii="Arial" w:eastAsia="Arial" w:hAnsi="Arial" w:cs="Arial"/>
                <w:bCs/>
                <w:sz w:val="20"/>
                <w:szCs w:val="20"/>
              </w:rPr>
              <w:t>00</w:t>
            </w:r>
            <w:r>
              <w:rPr>
                <w:rFonts w:ascii="Arial" w:eastAsia="Arial" w:hAnsi="Arial" w:cs="Arial"/>
                <w:bCs/>
                <w:sz w:val="20"/>
                <w:szCs w:val="20"/>
              </w:rPr>
              <w:t>,</w:t>
            </w:r>
            <w:r w:rsidRPr="00FD42FE">
              <w:rPr>
                <w:rFonts w:ascii="Arial" w:eastAsia="Arial" w:hAnsi="Arial" w:cs="Arial"/>
                <w:bCs/>
                <w:sz w:val="20"/>
                <w:szCs w:val="20"/>
              </w:rPr>
              <w:t>000</w:t>
            </w:r>
          </w:p>
        </w:tc>
        <w:tc>
          <w:tcPr>
            <w:tcW w:w="0" w:type="auto"/>
            <w:tcBorders>
              <w:top w:val="single" w:sz="4" w:space="0" w:color="auto"/>
              <w:bottom w:val="single" w:sz="4" w:space="0" w:color="auto"/>
            </w:tcBorders>
          </w:tcPr>
          <w:p w14:paraId="70518F1A" w14:textId="6F113CF3" w:rsidR="00132ED3" w:rsidRPr="00FD42FE" w:rsidRDefault="00132ED3" w:rsidP="008E4BDA">
            <w:pPr>
              <w:rPr>
                <w:rFonts w:ascii="Arial" w:hAnsi="Arial" w:cs="Arial"/>
                <w:sz w:val="20"/>
                <w:szCs w:val="20"/>
              </w:rPr>
            </w:pPr>
            <w:r w:rsidRPr="00FD42FE">
              <w:rPr>
                <w:rFonts w:ascii="Arial" w:eastAsia="Arial" w:hAnsi="Arial" w:cs="Arial"/>
                <w:bCs/>
                <w:sz w:val="20"/>
                <w:szCs w:val="20"/>
              </w:rPr>
              <w:t>51200</w:t>
            </w:r>
            <w:r>
              <w:rPr>
                <w:rFonts w:ascii="Arial" w:eastAsia="Arial" w:hAnsi="Arial" w:cs="Arial"/>
                <w:bCs/>
                <w:sz w:val="20"/>
                <w:szCs w:val="20"/>
              </w:rPr>
              <w:t xml:space="preserve"> </w:t>
            </w:r>
            <w:r w:rsidRPr="00FD42FE">
              <w:rPr>
                <w:rFonts w:ascii="Arial" w:eastAsia="Arial" w:hAnsi="Arial" w:cs="Arial"/>
                <w:bCs/>
                <w:sz w:val="20"/>
                <w:szCs w:val="20"/>
              </w:rPr>
              <w:t>*</w:t>
            </w:r>
            <w:r>
              <w:rPr>
                <w:rFonts w:ascii="Arial" w:eastAsia="Arial" w:hAnsi="Arial" w:cs="Arial"/>
                <w:bCs/>
                <w:sz w:val="20"/>
                <w:szCs w:val="20"/>
              </w:rPr>
              <w:t xml:space="preserve"> </w:t>
            </w:r>
            <w:r w:rsidRPr="00FD42FE">
              <w:rPr>
                <w:rFonts w:ascii="Arial" w:eastAsia="Arial" w:hAnsi="Arial" w:cs="Arial"/>
                <w:bCs/>
                <w:sz w:val="20"/>
                <w:szCs w:val="20"/>
              </w:rPr>
              <w:t>8</w:t>
            </w:r>
            <w:r>
              <w:rPr>
                <w:rFonts w:ascii="Arial" w:eastAsia="Arial" w:hAnsi="Arial" w:cs="Arial"/>
                <w:bCs/>
                <w:sz w:val="20"/>
                <w:szCs w:val="20"/>
              </w:rPr>
              <w:t xml:space="preserve"> </w:t>
            </w:r>
            <w:r w:rsidRPr="00FD42FE">
              <w:rPr>
                <w:rFonts w:ascii="Arial" w:eastAsia="Arial" w:hAnsi="Arial" w:cs="Arial"/>
                <w:bCs/>
                <w:sz w:val="20"/>
                <w:szCs w:val="20"/>
              </w:rPr>
              <w:t>=</w:t>
            </w:r>
            <w:r>
              <w:rPr>
                <w:rFonts w:ascii="Arial" w:eastAsia="Arial" w:hAnsi="Arial" w:cs="Arial"/>
                <w:bCs/>
                <w:sz w:val="20"/>
                <w:szCs w:val="20"/>
              </w:rPr>
              <w:t xml:space="preserve"> </w:t>
            </w:r>
            <w:r w:rsidRPr="00FD42FE">
              <w:rPr>
                <w:rFonts w:ascii="Arial" w:eastAsia="Arial" w:hAnsi="Arial" w:cs="Arial"/>
                <w:bCs/>
                <w:sz w:val="20"/>
                <w:szCs w:val="20"/>
              </w:rPr>
              <w:t>4</w:t>
            </w:r>
            <w:r>
              <w:rPr>
                <w:rFonts w:ascii="Arial" w:eastAsia="Arial" w:hAnsi="Arial" w:cs="Arial"/>
                <w:bCs/>
                <w:sz w:val="20"/>
                <w:szCs w:val="20"/>
              </w:rPr>
              <w:t>,</w:t>
            </w:r>
            <w:r w:rsidRPr="00FD42FE">
              <w:rPr>
                <w:rFonts w:ascii="Arial" w:eastAsia="Arial" w:hAnsi="Arial" w:cs="Arial"/>
                <w:bCs/>
                <w:sz w:val="20"/>
                <w:szCs w:val="20"/>
              </w:rPr>
              <w:t>03</w:t>
            </w:r>
            <w:r>
              <w:rPr>
                <w:rFonts w:ascii="Arial" w:eastAsia="Arial" w:hAnsi="Arial" w:cs="Arial"/>
                <w:bCs/>
                <w:sz w:val="20"/>
                <w:szCs w:val="20"/>
              </w:rPr>
              <w:t>,</w:t>
            </w:r>
            <w:r w:rsidR="002F020D">
              <w:rPr>
                <w:rFonts w:ascii="Arial" w:eastAsia="Arial" w:hAnsi="Arial" w:cs="Arial"/>
                <w:bCs/>
                <w:sz w:val="20"/>
                <w:szCs w:val="20"/>
              </w:rPr>
              <w:t>600</w:t>
            </w:r>
          </w:p>
        </w:tc>
      </w:tr>
    </w:tbl>
    <w:p w14:paraId="2CCF7D9A" w14:textId="11D716D0" w:rsidR="008B1582" w:rsidRDefault="008B1582" w:rsidP="00132ED3">
      <w:pPr>
        <w:rPr>
          <w:rFonts w:ascii="Arial" w:eastAsia="Arial" w:hAnsi="Arial" w:cs="Arial"/>
          <w:bCs/>
          <w:sz w:val="20"/>
          <w:szCs w:val="20"/>
        </w:rPr>
      </w:pPr>
    </w:p>
    <w:p w14:paraId="0392E163" w14:textId="77777777" w:rsidR="002F020D" w:rsidRPr="00FD42FE" w:rsidRDefault="002F020D" w:rsidP="00132ED3">
      <w:pPr>
        <w:rPr>
          <w:rFonts w:ascii="Arial" w:eastAsia="Arial" w:hAnsi="Arial" w:cs="Arial"/>
          <w:bCs/>
          <w:sz w:val="20"/>
          <w:szCs w:val="20"/>
        </w:rPr>
      </w:pPr>
    </w:p>
    <w:p w14:paraId="0DFE63EA" w14:textId="34829D3E" w:rsidR="00295CE6" w:rsidRDefault="002F020D" w:rsidP="00295CE6">
      <w:pPr>
        <w:jc w:val="both"/>
        <w:rPr>
          <w:rFonts w:ascii="Arial" w:eastAsia="Arial" w:hAnsi="Arial" w:cs="Arial"/>
          <w:b/>
          <w:bCs/>
          <w:sz w:val="20"/>
          <w:szCs w:val="20"/>
        </w:rPr>
      </w:pPr>
      <w:r>
        <w:rPr>
          <w:rFonts w:ascii="Arial" w:eastAsia="Arial" w:hAnsi="Arial" w:cs="Arial"/>
          <w:bCs/>
          <w:sz w:val="20"/>
          <w:szCs w:val="20"/>
        </w:rPr>
        <w:t>Total train 30 toilet users were surveyed to find the user friendliness of train toilet.</w:t>
      </w:r>
      <w:r w:rsidRPr="002F020D">
        <w:rPr>
          <w:rFonts w:ascii="Arial" w:eastAsia="Arial" w:hAnsi="Arial" w:cs="Arial"/>
          <w:bCs/>
          <w:sz w:val="20"/>
          <w:szCs w:val="20"/>
        </w:rPr>
        <w:t xml:space="preserve"> </w:t>
      </w:r>
      <w:r>
        <w:rPr>
          <w:rFonts w:ascii="Arial" w:eastAsia="Arial" w:hAnsi="Arial" w:cs="Arial"/>
          <w:bCs/>
          <w:sz w:val="20"/>
          <w:szCs w:val="20"/>
        </w:rPr>
        <w:t>According to survey results, current toilets are of moderate to low quality.</w:t>
      </w:r>
    </w:p>
    <w:p w14:paraId="6E595BFF" w14:textId="2D3E36DC" w:rsidR="00295CE6" w:rsidRDefault="00295CE6" w:rsidP="00295CE6">
      <w:pPr>
        <w:jc w:val="left"/>
        <w:rPr>
          <w:rFonts w:ascii="Arial" w:eastAsia="Arial" w:hAnsi="Arial" w:cs="Arial"/>
          <w:b/>
          <w:bCs/>
          <w:sz w:val="20"/>
          <w:szCs w:val="20"/>
        </w:rPr>
      </w:pPr>
    </w:p>
    <w:p w14:paraId="752B48AF" w14:textId="77777777" w:rsidR="00295CE6" w:rsidRDefault="00295CE6" w:rsidP="00295CE6">
      <w:pPr>
        <w:rPr>
          <w:rFonts w:ascii="Arial" w:eastAsia="Arial" w:hAnsi="Arial" w:cs="Arial"/>
          <w:bCs/>
          <w:sz w:val="20"/>
          <w:szCs w:val="20"/>
        </w:rPr>
      </w:pPr>
      <w:r>
        <w:rPr>
          <w:rFonts w:ascii="Arial" w:eastAsia="Arial" w:hAnsi="Arial" w:cs="Arial"/>
          <w:bCs/>
          <w:sz w:val="20"/>
          <w:szCs w:val="20"/>
        </w:rPr>
        <w:t>Table 5 User friendliness of toilet</w:t>
      </w:r>
    </w:p>
    <w:p w14:paraId="189055F1" w14:textId="77777777" w:rsidR="00295CE6" w:rsidRDefault="00295CE6" w:rsidP="00295CE6">
      <w:pPr>
        <w:rPr>
          <w:rFonts w:ascii="Arial" w:eastAsia="Arial" w:hAnsi="Arial" w:cs="Arial"/>
          <w:bCs/>
          <w:sz w:val="20"/>
          <w:szCs w:val="20"/>
        </w:rPr>
      </w:pPr>
    </w:p>
    <w:tbl>
      <w:tblPr>
        <w:tblW w:w="5065" w:type="dxa"/>
        <w:jc w:val="center"/>
        <w:tblBorders>
          <w:top w:val="single" w:sz="4" w:space="0" w:color="auto"/>
          <w:bottom w:val="single" w:sz="4" w:space="0" w:color="auto"/>
        </w:tblBorders>
        <w:tblLook w:val="01E0" w:firstRow="1" w:lastRow="1" w:firstColumn="1" w:lastColumn="1" w:noHBand="0" w:noVBand="0"/>
      </w:tblPr>
      <w:tblGrid>
        <w:gridCol w:w="1389"/>
        <w:gridCol w:w="3676"/>
      </w:tblGrid>
      <w:tr w:rsidR="00295CE6" w:rsidRPr="00FD42FE" w14:paraId="6D948657" w14:textId="77777777" w:rsidTr="004A1503">
        <w:trPr>
          <w:trHeight w:val="248"/>
          <w:jc w:val="center"/>
        </w:trPr>
        <w:tc>
          <w:tcPr>
            <w:tcW w:w="0" w:type="auto"/>
            <w:tcBorders>
              <w:top w:val="single" w:sz="4" w:space="0" w:color="auto"/>
              <w:bottom w:val="single" w:sz="4" w:space="0" w:color="auto"/>
            </w:tcBorders>
          </w:tcPr>
          <w:p w14:paraId="743DB578" w14:textId="77777777" w:rsidR="00295CE6" w:rsidRPr="00FD42FE" w:rsidRDefault="00295CE6" w:rsidP="004A1503">
            <w:pPr>
              <w:rPr>
                <w:rFonts w:ascii="Arial" w:hAnsi="Arial" w:cs="Arial"/>
                <w:sz w:val="20"/>
                <w:szCs w:val="20"/>
              </w:rPr>
            </w:pPr>
            <w:r>
              <w:rPr>
                <w:rFonts w:ascii="Arial" w:hAnsi="Arial" w:cs="Arial"/>
                <w:sz w:val="20"/>
                <w:szCs w:val="20"/>
              </w:rPr>
              <w:t>Class</w:t>
            </w:r>
          </w:p>
        </w:tc>
        <w:tc>
          <w:tcPr>
            <w:tcW w:w="0" w:type="auto"/>
            <w:tcBorders>
              <w:top w:val="single" w:sz="4" w:space="0" w:color="auto"/>
              <w:bottom w:val="single" w:sz="4" w:space="0" w:color="auto"/>
            </w:tcBorders>
          </w:tcPr>
          <w:p w14:paraId="7E67C243" w14:textId="6A9E2861" w:rsidR="00295CE6" w:rsidRPr="00FD42FE" w:rsidRDefault="00295CE6" w:rsidP="004A1503">
            <w:pPr>
              <w:rPr>
                <w:rFonts w:ascii="Arial" w:hAnsi="Arial" w:cs="Arial"/>
                <w:sz w:val="20"/>
                <w:szCs w:val="20"/>
              </w:rPr>
            </w:pPr>
            <w:r>
              <w:rPr>
                <w:rFonts w:ascii="Arial" w:hAnsi="Arial" w:cs="Arial"/>
                <w:sz w:val="20"/>
                <w:szCs w:val="20"/>
              </w:rPr>
              <w:t>Amount</w:t>
            </w:r>
            <w:r w:rsidR="00F26A7C">
              <w:rPr>
                <w:rFonts w:ascii="Arial" w:hAnsi="Arial" w:cs="Arial"/>
                <w:sz w:val="20"/>
                <w:szCs w:val="20"/>
              </w:rPr>
              <w:t xml:space="preserve"> (Number of respond)</w:t>
            </w:r>
          </w:p>
        </w:tc>
      </w:tr>
      <w:tr w:rsidR="00295CE6" w:rsidRPr="00FD42FE" w14:paraId="01A23906" w14:textId="77777777" w:rsidTr="004A1503">
        <w:trPr>
          <w:trHeight w:val="259"/>
          <w:jc w:val="center"/>
        </w:trPr>
        <w:tc>
          <w:tcPr>
            <w:tcW w:w="0" w:type="auto"/>
            <w:tcBorders>
              <w:top w:val="single" w:sz="4" w:space="0" w:color="auto"/>
              <w:bottom w:val="single" w:sz="4" w:space="0" w:color="auto"/>
            </w:tcBorders>
          </w:tcPr>
          <w:p w14:paraId="75F29723" w14:textId="77777777" w:rsidR="00295CE6" w:rsidRPr="00FD42FE" w:rsidRDefault="00295CE6" w:rsidP="004A1503">
            <w:pPr>
              <w:rPr>
                <w:rFonts w:ascii="Arial" w:hAnsi="Arial" w:cs="Arial"/>
                <w:sz w:val="20"/>
                <w:szCs w:val="20"/>
              </w:rPr>
            </w:pPr>
            <w:r>
              <w:rPr>
                <w:rFonts w:ascii="Arial" w:hAnsi="Arial" w:cs="Arial"/>
                <w:sz w:val="20"/>
                <w:szCs w:val="20"/>
              </w:rPr>
              <w:t>Low</w:t>
            </w:r>
          </w:p>
        </w:tc>
        <w:tc>
          <w:tcPr>
            <w:tcW w:w="0" w:type="auto"/>
            <w:tcBorders>
              <w:top w:val="single" w:sz="4" w:space="0" w:color="auto"/>
              <w:bottom w:val="single" w:sz="4" w:space="0" w:color="auto"/>
            </w:tcBorders>
          </w:tcPr>
          <w:p w14:paraId="769D0A54" w14:textId="77777777" w:rsidR="00295CE6" w:rsidRPr="00FD42FE" w:rsidRDefault="00295CE6" w:rsidP="004A1503">
            <w:pPr>
              <w:rPr>
                <w:rFonts w:ascii="Arial" w:hAnsi="Arial" w:cs="Arial"/>
                <w:sz w:val="20"/>
                <w:szCs w:val="20"/>
              </w:rPr>
            </w:pPr>
            <w:r>
              <w:rPr>
                <w:rFonts w:ascii="Arial" w:hAnsi="Arial" w:cs="Arial"/>
                <w:sz w:val="20"/>
                <w:szCs w:val="20"/>
              </w:rPr>
              <w:t>9</w:t>
            </w:r>
          </w:p>
        </w:tc>
      </w:tr>
      <w:tr w:rsidR="00295CE6" w:rsidRPr="00FD42FE" w14:paraId="75C7CD5B" w14:textId="77777777" w:rsidTr="004A1503">
        <w:trPr>
          <w:trHeight w:val="259"/>
          <w:jc w:val="center"/>
        </w:trPr>
        <w:tc>
          <w:tcPr>
            <w:tcW w:w="0" w:type="auto"/>
            <w:tcBorders>
              <w:top w:val="single" w:sz="4" w:space="0" w:color="auto"/>
              <w:bottom w:val="single" w:sz="4" w:space="0" w:color="auto"/>
            </w:tcBorders>
          </w:tcPr>
          <w:p w14:paraId="47723C13" w14:textId="77777777" w:rsidR="00295CE6" w:rsidRPr="00FD42FE" w:rsidRDefault="00295CE6" w:rsidP="004A1503">
            <w:pPr>
              <w:rPr>
                <w:rFonts w:ascii="Arial" w:eastAsia="Arial" w:hAnsi="Arial" w:cs="Arial"/>
                <w:bCs/>
                <w:sz w:val="20"/>
                <w:szCs w:val="20"/>
              </w:rPr>
            </w:pPr>
            <w:r>
              <w:rPr>
                <w:rFonts w:ascii="Arial" w:eastAsia="Arial" w:hAnsi="Arial" w:cs="Arial"/>
                <w:bCs/>
                <w:sz w:val="20"/>
                <w:szCs w:val="20"/>
              </w:rPr>
              <w:t>Moderate</w:t>
            </w:r>
          </w:p>
        </w:tc>
        <w:tc>
          <w:tcPr>
            <w:tcW w:w="0" w:type="auto"/>
            <w:tcBorders>
              <w:top w:val="single" w:sz="4" w:space="0" w:color="auto"/>
              <w:bottom w:val="single" w:sz="4" w:space="0" w:color="auto"/>
            </w:tcBorders>
          </w:tcPr>
          <w:p w14:paraId="047774C8" w14:textId="77777777" w:rsidR="00295CE6" w:rsidRPr="00FD42FE" w:rsidRDefault="00295CE6" w:rsidP="004A1503">
            <w:pPr>
              <w:rPr>
                <w:rFonts w:ascii="Arial" w:eastAsia="Arial" w:hAnsi="Arial" w:cs="Arial"/>
                <w:bCs/>
                <w:sz w:val="20"/>
                <w:szCs w:val="20"/>
              </w:rPr>
            </w:pPr>
            <w:r>
              <w:rPr>
                <w:rFonts w:ascii="Arial" w:eastAsia="Arial" w:hAnsi="Arial" w:cs="Arial"/>
                <w:bCs/>
                <w:sz w:val="20"/>
                <w:szCs w:val="20"/>
              </w:rPr>
              <w:t>18</w:t>
            </w:r>
          </w:p>
        </w:tc>
      </w:tr>
      <w:tr w:rsidR="00295CE6" w:rsidRPr="00FD42FE" w14:paraId="67B024A1" w14:textId="77777777" w:rsidTr="004A1503">
        <w:trPr>
          <w:trHeight w:val="259"/>
          <w:jc w:val="center"/>
        </w:trPr>
        <w:tc>
          <w:tcPr>
            <w:tcW w:w="0" w:type="auto"/>
            <w:tcBorders>
              <w:top w:val="single" w:sz="4" w:space="0" w:color="auto"/>
            </w:tcBorders>
          </w:tcPr>
          <w:p w14:paraId="0D1E1ED0" w14:textId="77777777" w:rsidR="00295CE6" w:rsidRDefault="00295CE6" w:rsidP="004A1503">
            <w:pPr>
              <w:rPr>
                <w:rFonts w:ascii="Arial" w:eastAsia="Arial" w:hAnsi="Arial" w:cs="Arial"/>
                <w:bCs/>
                <w:sz w:val="20"/>
                <w:szCs w:val="20"/>
              </w:rPr>
            </w:pPr>
            <w:r>
              <w:rPr>
                <w:rFonts w:ascii="Arial" w:eastAsia="Arial" w:hAnsi="Arial" w:cs="Arial"/>
                <w:bCs/>
                <w:sz w:val="20"/>
                <w:szCs w:val="20"/>
              </w:rPr>
              <w:t>High</w:t>
            </w:r>
          </w:p>
        </w:tc>
        <w:tc>
          <w:tcPr>
            <w:tcW w:w="0" w:type="auto"/>
            <w:tcBorders>
              <w:top w:val="single" w:sz="4" w:space="0" w:color="auto"/>
            </w:tcBorders>
          </w:tcPr>
          <w:p w14:paraId="5790C3B0" w14:textId="77777777" w:rsidR="00295CE6" w:rsidRPr="00FD42FE" w:rsidRDefault="00295CE6" w:rsidP="004A1503">
            <w:pPr>
              <w:rPr>
                <w:rFonts w:ascii="Arial" w:eastAsia="Arial" w:hAnsi="Arial" w:cs="Arial"/>
                <w:bCs/>
                <w:sz w:val="20"/>
                <w:szCs w:val="20"/>
              </w:rPr>
            </w:pPr>
            <w:r>
              <w:rPr>
                <w:rFonts w:ascii="Arial" w:eastAsia="Arial" w:hAnsi="Arial" w:cs="Arial"/>
                <w:bCs/>
                <w:sz w:val="20"/>
                <w:szCs w:val="20"/>
              </w:rPr>
              <w:t>3</w:t>
            </w:r>
          </w:p>
        </w:tc>
      </w:tr>
    </w:tbl>
    <w:p w14:paraId="503DBFAD" w14:textId="1EB6C2B1" w:rsidR="00295CE6" w:rsidRDefault="00295CE6" w:rsidP="00FD42FE">
      <w:pPr>
        <w:jc w:val="left"/>
        <w:rPr>
          <w:rFonts w:ascii="Arial" w:eastAsia="Arial" w:hAnsi="Arial" w:cs="Arial"/>
          <w:b/>
          <w:bCs/>
          <w:sz w:val="20"/>
          <w:szCs w:val="20"/>
        </w:rPr>
      </w:pPr>
    </w:p>
    <w:p w14:paraId="6457B75F" w14:textId="1BB6A957" w:rsidR="00295CE6" w:rsidRDefault="0092674D" w:rsidP="00FD42FE">
      <w:pPr>
        <w:jc w:val="left"/>
        <w:rPr>
          <w:rFonts w:ascii="Arial" w:hAnsi="Arial" w:cs="Arial"/>
          <w:sz w:val="20"/>
          <w:szCs w:val="20"/>
        </w:rPr>
      </w:pPr>
      <w:r>
        <w:rPr>
          <w:rFonts w:ascii="Arial" w:hAnsi="Arial" w:cs="Arial"/>
          <w:sz w:val="20"/>
          <w:szCs w:val="20"/>
        </w:rPr>
        <w:t>Source</w:t>
      </w:r>
      <w:r w:rsidRPr="00FD42FE">
        <w:rPr>
          <w:rFonts w:ascii="Arial" w:hAnsi="Arial" w:cs="Arial"/>
          <w:sz w:val="20"/>
          <w:szCs w:val="20"/>
        </w:rPr>
        <w:t>: Field survey, 2016</w:t>
      </w:r>
      <w:r>
        <w:rPr>
          <w:rFonts w:ascii="Arial" w:hAnsi="Arial" w:cs="Arial"/>
          <w:sz w:val="20"/>
          <w:szCs w:val="20"/>
        </w:rPr>
        <w:t>.</w:t>
      </w:r>
    </w:p>
    <w:p w14:paraId="498B326A" w14:textId="0FBBDB28" w:rsidR="0092674D" w:rsidRDefault="0092674D" w:rsidP="00FD42FE">
      <w:pPr>
        <w:jc w:val="left"/>
        <w:rPr>
          <w:rFonts w:ascii="Arial" w:hAnsi="Arial" w:cs="Arial"/>
          <w:sz w:val="20"/>
          <w:szCs w:val="20"/>
        </w:rPr>
      </w:pPr>
    </w:p>
    <w:p w14:paraId="34D351F1" w14:textId="77777777" w:rsidR="0092674D" w:rsidRDefault="0092674D" w:rsidP="00FD42FE">
      <w:pPr>
        <w:jc w:val="left"/>
        <w:rPr>
          <w:rFonts w:ascii="Arial" w:eastAsia="Arial" w:hAnsi="Arial" w:cs="Arial"/>
          <w:b/>
          <w:bCs/>
          <w:sz w:val="20"/>
          <w:szCs w:val="20"/>
        </w:rPr>
      </w:pPr>
    </w:p>
    <w:p w14:paraId="2F124CD2" w14:textId="7742943C" w:rsidR="008B1582" w:rsidRPr="00787C95" w:rsidRDefault="00FE3DBB" w:rsidP="00FD42FE">
      <w:pPr>
        <w:jc w:val="left"/>
        <w:rPr>
          <w:rFonts w:ascii="Arial" w:eastAsia="Arial" w:hAnsi="Arial" w:cs="Arial"/>
          <w:b/>
          <w:bCs/>
          <w:sz w:val="22"/>
          <w:szCs w:val="20"/>
        </w:rPr>
      </w:pPr>
      <w:r w:rsidRPr="00787C95">
        <w:rPr>
          <w:rFonts w:ascii="Arial" w:eastAsia="Arial" w:hAnsi="Arial" w:cs="Arial"/>
          <w:b/>
          <w:bCs/>
          <w:sz w:val="22"/>
          <w:szCs w:val="20"/>
        </w:rPr>
        <w:t xml:space="preserve">Survey Data Analysis of </w:t>
      </w:r>
      <w:r w:rsidR="008B1582" w:rsidRPr="00787C95">
        <w:rPr>
          <w:rFonts w:ascii="Arial" w:eastAsia="Arial" w:hAnsi="Arial" w:cs="Arial"/>
          <w:b/>
          <w:bCs/>
          <w:sz w:val="22"/>
          <w:szCs w:val="20"/>
        </w:rPr>
        <w:t xml:space="preserve">Slum </w:t>
      </w:r>
      <w:r w:rsidRPr="00787C95">
        <w:rPr>
          <w:rFonts w:ascii="Arial" w:eastAsia="Arial" w:hAnsi="Arial" w:cs="Arial"/>
          <w:b/>
          <w:bCs/>
          <w:sz w:val="22"/>
          <w:szCs w:val="20"/>
        </w:rPr>
        <w:t>Area</w:t>
      </w:r>
      <w:r w:rsidR="008B1582" w:rsidRPr="00787C95">
        <w:rPr>
          <w:rFonts w:ascii="Arial" w:eastAsia="Arial" w:hAnsi="Arial" w:cs="Arial"/>
          <w:b/>
          <w:bCs/>
          <w:sz w:val="22"/>
          <w:szCs w:val="20"/>
        </w:rPr>
        <w:t>:</w:t>
      </w:r>
    </w:p>
    <w:p w14:paraId="33DDF3D2" w14:textId="03A63363" w:rsidR="00FE3DBB" w:rsidRDefault="00BF6AEC" w:rsidP="00295CE6">
      <w:pPr>
        <w:jc w:val="both"/>
        <w:rPr>
          <w:rFonts w:ascii="Arial" w:eastAsia="Arial" w:hAnsi="Arial" w:cs="Arial"/>
          <w:bCs/>
          <w:sz w:val="20"/>
          <w:szCs w:val="20"/>
        </w:rPr>
      </w:pPr>
      <w:r>
        <w:rPr>
          <w:rFonts w:ascii="Arial" w:eastAsia="Arial" w:hAnsi="Arial" w:cs="Arial"/>
          <w:b/>
          <w:bCs/>
          <w:sz w:val="20"/>
          <w:szCs w:val="20"/>
        </w:rPr>
        <w:t xml:space="preserve">     </w:t>
      </w:r>
      <w:r>
        <w:rPr>
          <w:rFonts w:ascii="Arial" w:eastAsia="Arial" w:hAnsi="Arial" w:cs="Arial"/>
          <w:bCs/>
          <w:sz w:val="20"/>
          <w:szCs w:val="20"/>
        </w:rPr>
        <w:t>Under thi</w:t>
      </w:r>
      <w:r w:rsidR="00356324">
        <w:rPr>
          <w:rFonts w:ascii="Arial" w:eastAsia="Arial" w:hAnsi="Arial" w:cs="Arial"/>
          <w:bCs/>
          <w:sz w:val="20"/>
          <w:szCs w:val="20"/>
        </w:rPr>
        <w:t xml:space="preserve">s study </w:t>
      </w:r>
      <w:r w:rsidR="00356324">
        <w:rPr>
          <w:rFonts w:ascii="Arial" w:hAnsi="Arial" w:cs="Arial"/>
          <w:sz w:val="20"/>
          <w:szCs w:val="20"/>
        </w:rPr>
        <w:t xml:space="preserve">individuals from slums at the side of railway tracks of Noapara railway station (near Kolatola bus stand) and slums at the side of railway tracks of Khulna railway station (Joragate and slum beside BIWTA ghat). </w:t>
      </w:r>
      <w:r>
        <w:rPr>
          <w:rFonts w:ascii="Arial" w:eastAsia="Arial" w:hAnsi="Arial" w:cs="Arial"/>
          <w:bCs/>
          <w:sz w:val="20"/>
          <w:szCs w:val="20"/>
        </w:rPr>
        <w:t xml:space="preserve">Total </w:t>
      </w:r>
      <w:r w:rsidR="00295CE6">
        <w:rPr>
          <w:rFonts w:ascii="Arial" w:eastAsia="Arial" w:hAnsi="Arial" w:cs="Arial"/>
          <w:bCs/>
          <w:sz w:val="20"/>
          <w:szCs w:val="20"/>
        </w:rPr>
        <w:t xml:space="preserve">30 people was </w:t>
      </w:r>
      <w:r w:rsidR="00356324">
        <w:rPr>
          <w:rFonts w:ascii="Arial" w:eastAsia="Arial" w:hAnsi="Arial" w:cs="Arial"/>
          <w:bCs/>
          <w:sz w:val="20"/>
          <w:szCs w:val="20"/>
        </w:rPr>
        <w:t xml:space="preserve">randomly </w:t>
      </w:r>
      <w:r w:rsidR="00295CE6">
        <w:rPr>
          <w:rFonts w:ascii="Arial" w:eastAsia="Arial" w:hAnsi="Arial" w:cs="Arial"/>
          <w:bCs/>
          <w:sz w:val="20"/>
          <w:szCs w:val="20"/>
        </w:rPr>
        <w:t xml:space="preserve">surveyed for collecting data about the problems </w:t>
      </w:r>
      <w:r w:rsidR="00295CE6">
        <w:rPr>
          <w:rFonts w:ascii="Arial" w:eastAsia="Arial" w:hAnsi="Arial" w:cs="Arial"/>
          <w:bCs/>
          <w:sz w:val="20"/>
          <w:szCs w:val="20"/>
        </w:rPr>
        <w:lastRenderedPageBreak/>
        <w:t>they face due to discharged waste. The results show that the main vulnerable group is children. They usually play along the tracks, and gets affected most. Among the problems suffered by them, dysentery and skin disease is prominent.</w:t>
      </w:r>
      <w:r w:rsidR="002F020D">
        <w:rPr>
          <w:rFonts w:ascii="Arial" w:eastAsia="Arial" w:hAnsi="Arial" w:cs="Arial"/>
          <w:bCs/>
          <w:sz w:val="20"/>
          <w:szCs w:val="20"/>
        </w:rPr>
        <w:t xml:space="preserve"> Total 11 persons was suffered from problems among the 30 people. That indicates about 36.67% affected rate.</w:t>
      </w:r>
    </w:p>
    <w:p w14:paraId="58EA7708" w14:textId="77777777" w:rsidR="00295CE6" w:rsidRDefault="00295CE6" w:rsidP="00295CE6">
      <w:pPr>
        <w:jc w:val="both"/>
        <w:rPr>
          <w:rFonts w:ascii="Arial" w:eastAsia="Arial" w:hAnsi="Arial" w:cs="Arial"/>
          <w:b/>
          <w:bCs/>
          <w:sz w:val="20"/>
          <w:szCs w:val="20"/>
        </w:rPr>
      </w:pPr>
    </w:p>
    <w:p w14:paraId="00B1D9B7" w14:textId="15D44964" w:rsidR="00FE3DBB" w:rsidRDefault="00295CE6" w:rsidP="00FE3DBB">
      <w:pPr>
        <w:rPr>
          <w:rFonts w:ascii="Arial" w:eastAsia="Arial" w:hAnsi="Arial" w:cs="Arial"/>
          <w:bCs/>
          <w:sz w:val="20"/>
          <w:szCs w:val="20"/>
        </w:rPr>
      </w:pPr>
      <w:r>
        <w:rPr>
          <w:rFonts w:ascii="Arial" w:eastAsia="Arial" w:hAnsi="Arial" w:cs="Arial"/>
          <w:bCs/>
          <w:sz w:val="20"/>
          <w:szCs w:val="20"/>
        </w:rPr>
        <w:t>Table 6</w:t>
      </w:r>
      <w:r w:rsidR="00FE3DBB">
        <w:rPr>
          <w:rFonts w:ascii="Arial" w:eastAsia="Arial" w:hAnsi="Arial" w:cs="Arial"/>
          <w:bCs/>
          <w:sz w:val="20"/>
          <w:szCs w:val="20"/>
        </w:rPr>
        <w:t xml:space="preserve"> </w:t>
      </w:r>
      <w:r w:rsidR="000648D5">
        <w:rPr>
          <w:rFonts w:ascii="Arial" w:eastAsia="Arial" w:hAnsi="Arial" w:cs="Arial"/>
          <w:bCs/>
          <w:sz w:val="20"/>
          <w:szCs w:val="20"/>
        </w:rPr>
        <w:t>Number of affected person in slum</w:t>
      </w:r>
    </w:p>
    <w:p w14:paraId="33C4E810" w14:textId="1AD5FFC7" w:rsidR="00FE3DBB" w:rsidRDefault="00FE3DBB" w:rsidP="00FE3DBB">
      <w:pPr>
        <w:rPr>
          <w:rFonts w:ascii="Arial" w:eastAsia="Arial" w:hAnsi="Arial" w:cs="Arial"/>
          <w:bCs/>
          <w:sz w:val="20"/>
          <w:szCs w:val="20"/>
        </w:rPr>
      </w:pPr>
    </w:p>
    <w:tbl>
      <w:tblPr>
        <w:tblW w:w="7257" w:type="dxa"/>
        <w:jc w:val="center"/>
        <w:tblBorders>
          <w:top w:val="single" w:sz="4" w:space="0" w:color="auto"/>
          <w:bottom w:val="single" w:sz="4" w:space="0" w:color="auto"/>
        </w:tblBorders>
        <w:tblLook w:val="01E0" w:firstRow="1" w:lastRow="1" w:firstColumn="1" w:lastColumn="1" w:noHBand="0" w:noVBand="0"/>
      </w:tblPr>
      <w:tblGrid>
        <w:gridCol w:w="2192"/>
        <w:gridCol w:w="1836"/>
        <w:gridCol w:w="3229"/>
      </w:tblGrid>
      <w:tr w:rsidR="000648D5" w:rsidRPr="00FD42FE" w14:paraId="30F6934D" w14:textId="77777777" w:rsidTr="008E4BDA">
        <w:trPr>
          <w:trHeight w:val="248"/>
          <w:jc w:val="center"/>
        </w:trPr>
        <w:tc>
          <w:tcPr>
            <w:tcW w:w="0" w:type="auto"/>
            <w:tcBorders>
              <w:top w:val="single" w:sz="4" w:space="0" w:color="auto"/>
              <w:bottom w:val="single" w:sz="4" w:space="0" w:color="auto"/>
            </w:tcBorders>
          </w:tcPr>
          <w:p w14:paraId="1B22F10B" w14:textId="3B8BD514" w:rsidR="00FE3DBB" w:rsidRPr="00FD42FE" w:rsidRDefault="00FE3DBB" w:rsidP="008E4BDA">
            <w:pPr>
              <w:rPr>
                <w:rFonts w:ascii="Arial" w:hAnsi="Arial" w:cs="Arial"/>
                <w:sz w:val="20"/>
                <w:szCs w:val="20"/>
              </w:rPr>
            </w:pPr>
            <w:r>
              <w:rPr>
                <w:rFonts w:ascii="Arial" w:hAnsi="Arial" w:cs="Arial"/>
                <w:sz w:val="20"/>
                <w:szCs w:val="20"/>
              </w:rPr>
              <w:t>Criteria</w:t>
            </w:r>
          </w:p>
        </w:tc>
        <w:tc>
          <w:tcPr>
            <w:tcW w:w="0" w:type="auto"/>
            <w:tcBorders>
              <w:top w:val="single" w:sz="4" w:space="0" w:color="auto"/>
              <w:bottom w:val="single" w:sz="4" w:space="0" w:color="auto"/>
            </w:tcBorders>
          </w:tcPr>
          <w:p w14:paraId="26860199" w14:textId="7E7A426B" w:rsidR="00FE3DBB" w:rsidRPr="00FD42FE" w:rsidRDefault="00FE3DBB" w:rsidP="008E4BDA">
            <w:pPr>
              <w:rPr>
                <w:rFonts w:ascii="Arial" w:hAnsi="Arial" w:cs="Arial"/>
                <w:sz w:val="20"/>
                <w:szCs w:val="20"/>
              </w:rPr>
            </w:pPr>
            <w:r>
              <w:rPr>
                <w:rFonts w:ascii="Arial" w:hAnsi="Arial" w:cs="Arial"/>
                <w:sz w:val="20"/>
                <w:szCs w:val="20"/>
              </w:rPr>
              <w:t>Group</w:t>
            </w:r>
          </w:p>
        </w:tc>
        <w:tc>
          <w:tcPr>
            <w:tcW w:w="0" w:type="auto"/>
            <w:tcBorders>
              <w:top w:val="single" w:sz="4" w:space="0" w:color="auto"/>
              <w:bottom w:val="single" w:sz="4" w:space="0" w:color="auto"/>
            </w:tcBorders>
          </w:tcPr>
          <w:p w14:paraId="7DF812CF" w14:textId="6AC9F38F" w:rsidR="00FE3DBB" w:rsidRPr="00FD42FE" w:rsidRDefault="000648D5" w:rsidP="008E4BDA">
            <w:pPr>
              <w:rPr>
                <w:rFonts w:ascii="Arial" w:hAnsi="Arial" w:cs="Arial"/>
                <w:sz w:val="20"/>
                <w:szCs w:val="20"/>
              </w:rPr>
            </w:pPr>
            <w:r>
              <w:rPr>
                <w:rFonts w:ascii="Arial" w:hAnsi="Arial" w:cs="Arial"/>
                <w:sz w:val="20"/>
                <w:szCs w:val="20"/>
              </w:rPr>
              <w:t>Number of Person Affected</w:t>
            </w:r>
          </w:p>
        </w:tc>
      </w:tr>
      <w:tr w:rsidR="000648D5" w:rsidRPr="00FD42FE" w14:paraId="71AFA1EB" w14:textId="77777777" w:rsidTr="00F97B00">
        <w:trPr>
          <w:trHeight w:val="259"/>
          <w:jc w:val="center"/>
        </w:trPr>
        <w:tc>
          <w:tcPr>
            <w:tcW w:w="0" w:type="auto"/>
            <w:vMerge w:val="restart"/>
            <w:tcBorders>
              <w:top w:val="single" w:sz="4" w:space="0" w:color="auto"/>
            </w:tcBorders>
          </w:tcPr>
          <w:p w14:paraId="7E7DAD70" w14:textId="38B4A95A" w:rsidR="000648D5" w:rsidRPr="00FD42FE" w:rsidRDefault="000648D5" w:rsidP="00FE3DBB">
            <w:pPr>
              <w:rPr>
                <w:rFonts w:ascii="Arial" w:hAnsi="Arial" w:cs="Arial"/>
                <w:sz w:val="20"/>
                <w:szCs w:val="20"/>
              </w:rPr>
            </w:pPr>
            <w:r>
              <w:rPr>
                <w:rFonts w:ascii="Arial" w:hAnsi="Arial" w:cs="Arial"/>
                <w:sz w:val="20"/>
                <w:szCs w:val="20"/>
              </w:rPr>
              <w:t>Vulnerable Group</w:t>
            </w:r>
          </w:p>
        </w:tc>
        <w:tc>
          <w:tcPr>
            <w:tcW w:w="0" w:type="auto"/>
            <w:tcBorders>
              <w:top w:val="single" w:sz="4" w:space="0" w:color="auto"/>
              <w:bottom w:val="single" w:sz="4" w:space="0" w:color="auto"/>
            </w:tcBorders>
          </w:tcPr>
          <w:p w14:paraId="367391EE" w14:textId="1287B1ED" w:rsidR="000648D5" w:rsidRPr="00FD42FE" w:rsidRDefault="000648D5" w:rsidP="00FE3DBB">
            <w:pPr>
              <w:rPr>
                <w:rFonts w:ascii="Arial" w:hAnsi="Arial" w:cs="Arial"/>
                <w:sz w:val="20"/>
                <w:szCs w:val="20"/>
              </w:rPr>
            </w:pPr>
            <w:r>
              <w:rPr>
                <w:rFonts w:ascii="Arial" w:hAnsi="Arial" w:cs="Arial"/>
                <w:sz w:val="20"/>
                <w:szCs w:val="20"/>
              </w:rPr>
              <w:t>Children</w:t>
            </w:r>
          </w:p>
        </w:tc>
        <w:tc>
          <w:tcPr>
            <w:tcW w:w="0" w:type="auto"/>
            <w:tcBorders>
              <w:top w:val="single" w:sz="4" w:space="0" w:color="auto"/>
              <w:bottom w:val="single" w:sz="4" w:space="0" w:color="auto"/>
            </w:tcBorders>
          </w:tcPr>
          <w:p w14:paraId="0AB23533" w14:textId="632F3809" w:rsidR="000648D5" w:rsidRPr="00FD42FE" w:rsidRDefault="000648D5" w:rsidP="00FE3DBB">
            <w:pPr>
              <w:rPr>
                <w:rFonts w:ascii="Arial" w:hAnsi="Arial" w:cs="Arial"/>
                <w:sz w:val="20"/>
                <w:szCs w:val="20"/>
              </w:rPr>
            </w:pPr>
            <w:r>
              <w:rPr>
                <w:rFonts w:ascii="Arial" w:hAnsi="Arial" w:cs="Arial"/>
                <w:sz w:val="20"/>
                <w:szCs w:val="20"/>
              </w:rPr>
              <w:t>9</w:t>
            </w:r>
          </w:p>
        </w:tc>
      </w:tr>
      <w:tr w:rsidR="000648D5" w:rsidRPr="00FD42FE" w14:paraId="52ED062F" w14:textId="77777777" w:rsidTr="00F97B00">
        <w:trPr>
          <w:trHeight w:val="259"/>
          <w:jc w:val="center"/>
        </w:trPr>
        <w:tc>
          <w:tcPr>
            <w:tcW w:w="0" w:type="auto"/>
            <w:vMerge/>
          </w:tcPr>
          <w:p w14:paraId="79E39DA4" w14:textId="46DED810" w:rsidR="000648D5" w:rsidRDefault="000648D5" w:rsidP="00FE3DBB">
            <w:pPr>
              <w:rPr>
                <w:rFonts w:ascii="Arial" w:hAnsi="Arial" w:cs="Arial"/>
                <w:sz w:val="20"/>
                <w:szCs w:val="20"/>
              </w:rPr>
            </w:pPr>
          </w:p>
        </w:tc>
        <w:tc>
          <w:tcPr>
            <w:tcW w:w="0" w:type="auto"/>
            <w:tcBorders>
              <w:top w:val="single" w:sz="4" w:space="0" w:color="auto"/>
              <w:bottom w:val="single" w:sz="4" w:space="0" w:color="auto"/>
            </w:tcBorders>
          </w:tcPr>
          <w:p w14:paraId="2C23A4B9" w14:textId="34AEBFA9" w:rsidR="000648D5" w:rsidRPr="00FD42FE" w:rsidRDefault="000648D5" w:rsidP="00FE3DBB">
            <w:pPr>
              <w:rPr>
                <w:rFonts w:ascii="Arial" w:eastAsia="Arial" w:hAnsi="Arial" w:cs="Arial"/>
                <w:bCs/>
                <w:sz w:val="20"/>
                <w:szCs w:val="20"/>
              </w:rPr>
            </w:pPr>
            <w:r>
              <w:rPr>
                <w:rFonts w:ascii="Arial" w:eastAsia="Arial" w:hAnsi="Arial" w:cs="Arial"/>
                <w:bCs/>
                <w:sz w:val="20"/>
                <w:szCs w:val="20"/>
              </w:rPr>
              <w:t>Middle Aged</w:t>
            </w:r>
          </w:p>
        </w:tc>
        <w:tc>
          <w:tcPr>
            <w:tcW w:w="0" w:type="auto"/>
            <w:tcBorders>
              <w:top w:val="single" w:sz="4" w:space="0" w:color="auto"/>
              <w:bottom w:val="single" w:sz="4" w:space="0" w:color="auto"/>
            </w:tcBorders>
          </w:tcPr>
          <w:p w14:paraId="6E7328B1" w14:textId="7E88AF3B" w:rsidR="000648D5" w:rsidRPr="00FD42FE" w:rsidRDefault="00295CE6" w:rsidP="00FE3DBB">
            <w:pPr>
              <w:rPr>
                <w:rFonts w:ascii="Arial" w:eastAsia="Arial" w:hAnsi="Arial" w:cs="Arial"/>
                <w:bCs/>
                <w:sz w:val="20"/>
                <w:szCs w:val="20"/>
              </w:rPr>
            </w:pPr>
            <w:r>
              <w:rPr>
                <w:rFonts w:ascii="Arial" w:eastAsia="Arial" w:hAnsi="Arial" w:cs="Arial"/>
                <w:bCs/>
                <w:sz w:val="20"/>
                <w:szCs w:val="20"/>
              </w:rPr>
              <w:t>1</w:t>
            </w:r>
          </w:p>
        </w:tc>
      </w:tr>
      <w:tr w:rsidR="000648D5" w:rsidRPr="00FD42FE" w14:paraId="638CC292" w14:textId="77777777" w:rsidTr="00F97B00">
        <w:trPr>
          <w:trHeight w:val="259"/>
          <w:jc w:val="center"/>
        </w:trPr>
        <w:tc>
          <w:tcPr>
            <w:tcW w:w="0" w:type="auto"/>
            <w:vMerge/>
            <w:tcBorders>
              <w:bottom w:val="single" w:sz="4" w:space="0" w:color="auto"/>
            </w:tcBorders>
          </w:tcPr>
          <w:p w14:paraId="4797E5F0" w14:textId="77777777" w:rsidR="000648D5" w:rsidRDefault="000648D5" w:rsidP="00FE3DBB">
            <w:pPr>
              <w:rPr>
                <w:rFonts w:ascii="Arial" w:hAnsi="Arial" w:cs="Arial"/>
                <w:sz w:val="20"/>
                <w:szCs w:val="20"/>
              </w:rPr>
            </w:pPr>
          </w:p>
        </w:tc>
        <w:tc>
          <w:tcPr>
            <w:tcW w:w="0" w:type="auto"/>
            <w:tcBorders>
              <w:top w:val="single" w:sz="4" w:space="0" w:color="auto"/>
              <w:bottom w:val="single" w:sz="4" w:space="0" w:color="auto"/>
            </w:tcBorders>
          </w:tcPr>
          <w:p w14:paraId="295D0134" w14:textId="40669679" w:rsidR="000648D5" w:rsidRPr="00FD42FE" w:rsidRDefault="000648D5" w:rsidP="00FE3DBB">
            <w:pPr>
              <w:rPr>
                <w:rFonts w:ascii="Arial" w:eastAsia="Arial" w:hAnsi="Arial" w:cs="Arial"/>
                <w:bCs/>
                <w:sz w:val="20"/>
                <w:szCs w:val="20"/>
              </w:rPr>
            </w:pPr>
            <w:r>
              <w:rPr>
                <w:rFonts w:ascii="Arial" w:eastAsia="Arial" w:hAnsi="Arial" w:cs="Arial"/>
                <w:bCs/>
                <w:sz w:val="20"/>
                <w:szCs w:val="20"/>
              </w:rPr>
              <w:t>Old</w:t>
            </w:r>
          </w:p>
        </w:tc>
        <w:tc>
          <w:tcPr>
            <w:tcW w:w="0" w:type="auto"/>
            <w:tcBorders>
              <w:top w:val="single" w:sz="4" w:space="0" w:color="auto"/>
              <w:bottom w:val="single" w:sz="4" w:space="0" w:color="auto"/>
            </w:tcBorders>
          </w:tcPr>
          <w:p w14:paraId="7003F9A3" w14:textId="56731503" w:rsidR="000648D5" w:rsidRPr="00FD42FE" w:rsidRDefault="00295CE6" w:rsidP="00FE3DBB">
            <w:pPr>
              <w:rPr>
                <w:rFonts w:ascii="Arial" w:eastAsia="Arial" w:hAnsi="Arial" w:cs="Arial"/>
                <w:bCs/>
                <w:sz w:val="20"/>
                <w:szCs w:val="20"/>
              </w:rPr>
            </w:pPr>
            <w:r>
              <w:rPr>
                <w:rFonts w:ascii="Arial" w:eastAsia="Arial" w:hAnsi="Arial" w:cs="Arial"/>
                <w:bCs/>
                <w:sz w:val="20"/>
                <w:szCs w:val="20"/>
              </w:rPr>
              <w:t>1</w:t>
            </w:r>
          </w:p>
        </w:tc>
      </w:tr>
      <w:tr w:rsidR="000648D5" w:rsidRPr="00FD42FE" w14:paraId="334D8161" w14:textId="77777777" w:rsidTr="00207C80">
        <w:trPr>
          <w:trHeight w:val="259"/>
          <w:jc w:val="center"/>
        </w:trPr>
        <w:tc>
          <w:tcPr>
            <w:tcW w:w="0" w:type="auto"/>
            <w:tcBorders>
              <w:top w:val="single" w:sz="4" w:space="0" w:color="auto"/>
            </w:tcBorders>
          </w:tcPr>
          <w:p w14:paraId="25E549B6" w14:textId="3717DF1E" w:rsidR="000648D5" w:rsidRDefault="000648D5" w:rsidP="00FE3DBB">
            <w:pPr>
              <w:rPr>
                <w:rFonts w:ascii="Arial" w:hAnsi="Arial" w:cs="Arial"/>
                <w:sz w:val="20"/>
                <w:szCs w:val="20"/>
              </w:rPr>
            </w:pPr>
            <w:r>
              <w:rPr>
                <w:rFonts w:ascii="Arial" w:hAnsi="Arial" w:cs="Arial"/>
                <w:sz w:val="20"/>
                <w:szCs w:val="20"/>
              </w:rPr>
              <w:t>Health</w:t>
            </w:r>
          </w:p>
        </w:tc>
        <w:tc>
          <w:tcPr>
            <w:tcW w:w="0" w:type="auto"/>
            <w:tcBorders>
              <w:top w:val="single" w:sz="4" w:space="0" w:color="auto"/>
              <w:bottom w:val="single" w:sz="4" w:space="0" w:color="auto"/>
            </w:tcBorders>
          </w:tcPr>
          <w:p w14:paraId="6849A16F" w14:textId="553C66D0" w:rsidR="000648D5" w:rsidRPr="00FD42FE" w:rsidRDefault="000648D5" w:rsidP="00FE3DBB">
            <w:pPr>
              <w:rPr>
                <w:rFonts w:ascii="Arial" w:eastAsia="Arial" w:hAnsi="Arial" w:cs="Arial"/>
                <w:bCs/>
                <w:sz w:val="20"/>
                <w:szCs w:val="20"/>
              </w:rPr>
            </w:pPr>
            <w:r>
              <w:rPr>
                <w:rFonts w:ascii="Arial" w:eastAsia="Arial" w:hAnsi="Arial" w:cs="Arial"/>
                <w:bCs/>
                <w:sz w:val="20"/>
                <w:szCs w:val="20"/>
              </w:rPr>
              <w:t>Dysentery</w:t>
            </w:r>
          </w:p>
        </w:tc>
        <w:tc>
          <w:tcPr>
            <w:tcW w:w="0" w:type="auto"/>
            <w:tcBorders>
              <w:top w:val="single" w:sz="4" w:space="0" w:color="auto"/>
              <w:bottom w:val="single" w:sz="4" w:space="0" w:color="auto"/>
            </w:tcBorders>
          </w:tcPr>
          <w:p w14:paraId="6BC302C0" w14:textId="1B07A84B" w:rsidR="000648D5" w:rsidRPr="00FD42FE" w:rsidRDefault="00295CE6" w:rsidP="00FE3DBB">
            <w:pPr>
              <w:rPr>
                <w:rFonts w:ascii="Arial" w:eastAsia="Arial" w:hAnsi="Arial" w:cs="Arial"/>
                <w:bCs/>
                <w:sz w:val="20"/>
                <w:szCs w:val="20"/>
              </w:rPr>
            </w:pPr>
            <w:r>
              <w:rPr>
                <w:rFonts w:ascii="Arial" w:eastAsia="Arial" w:hAnsi="Arial" w:cs="Arial"/>
                <w:bCs/>
                <w:sz w:val="20"/>
                <w:szCs w:val="20"/>
              </w:rPr>
              <w:t>6</w:t>
            </w:r>
          </w:p>
        </w:tc>
      </w:tr>
      <w:tr w:rsidR="000648D5" w:rsidRPr="00FD42FE" w14:paraId="079095E5" w14:textId="77777777" w:rsidTr="00207C80">
        <w:trPr>
          <w:trHeight w:val="259"/>
          <w:jc w:val="center"/>
        </w:trPr>
        <w:tc>
          <w:tcPr>
            <w:tcW w:w="0" w:type="auto"/>
          </w:tcPr>
          <w:p w14:paraId="0F310AE2" w14:textId="77777777" w:rsidR="000648D5" w:rsidRDefault="000648D5" w:rsidP="00FE3DBB">
            <w:pPr>
              <w:rPr>
                <w:rFonts w:ascii="Arial" w:hAnsi="Arial" w:cs="Arial"/>
                <w:sz w:val="20"/>
                <w:szCs w:val="20"/>
              </w:rPr>
            </w:pPr>
          </w:p>
        </w:tc>
        <w:tc>
          <w:tcPr>
            <w:tcW w:w="0" w:type="auto"/>
            <w:tcBorders>
              <w:top w:val="single" w:sz="4" w:space="0" w:color="auto"/>
              <w:bottom w:val="single" w:sz="4" w:space="0" w:color="auto"/>
            </w:tcBorders>
          </w:tcPr>
          <w:p w14:paraId="677B3513" w14:textId="5CD5C5DD" w:rsidR="000648D5" w:rsidRDefault="000648D5" w:rsidP="00FE3DBB">
            <w:pPr>
              <w:rPr>
                <w:rFonts w:ascii="Arial" w:eastAsia="Arial" w:hAnsi="Arial" w:cs="Arial"/>
                <w:bCs/>
                <w:sz w:val="20"/>
                <w:szCs w:val="20"/>
              </w:rPr>
            </w:pPr>
            <w:r>
              <w:rPr>
                <w:rFonts w:ascii="Arial" w:eastAsia="Arial" w:hAnsi="Arial" w:cs="Arial"/>
                <w:bCs/>
                <w:sz w:val="20"/>
                <w:szCs w:val="20"/>
              </w:rPr>
              <w:t>Skin Disease</w:t>
            </w:r>
          </w:p>
        </w:tc>
        <w:tc>
          <w:tcPr>
            <w:tcW w:w="0" w:type="auto"/>
            <w:tcBorders>
              <w:top w:val="single" w:sz="4" w:space="0" w:color="auto"/>
              <w:bottom w:val="single" w:sz="4" w:space="0" w:color="auto"/>
            </w:tcBorders>
          </w:tcPr>
          <w:p w14:paraId="7CB003D9" w14:textId="5C4E5F04" w:rsidR="000648D5" w:rsidRPr="00FD42FE" w:rsidRDefault="000648D5" w:rsidP="00FE3DBB">
            <w:pPr>
              <w:rPr>
                <w:rFonts w:ascii="Arial" w:eastAsia="Arial" w:hAnsi="Arial" w:cs="Arial"/>
                <w:bCs/>
                <w:sz w:val="20"/>
                <w:szCs w:val="20"/>
              </w:rPr>
            </w:pPr>
            <w:r>
              <w:rPr>
                <w:rFonts w:ascii="Arial" w:eastAsia="Arial" w:hAnsi="Arial" w:cs="Arial"/>
                <w:bCs/>
                <w:sz w:val="20"/>
                <w:szCs w:val="20"/>
              </w:rPr>
              <w:t>4</w:t>
            </w:r>
          </w:p>
        </w:tc>
      </w:tr>
      <w:tr w:rsidR="000648D5" w:rsidRPr="00FD42FE" w14:paraId="1167E9EA" w14:textId="77777777" w:rsidTr="00207C80">
        <w:trPr>
          <w:trHeight w:val="259"/>
          <w:jc w:val="center"/>
        </w:trPr>
        <w:tc>
          <w:tcPr>
            <w:tcW w:w="0" w:type="auto"/>
          </w:tcPr>
          <w:p w14:paraId="42DA818F" w14:textId="77777777" w:rsidR="000648D5" w:rsidRDefault="000648D5" w:rsidP="00FE3DBB">
            <w:pPr>
              <w:rPr>
                <w:rFonts w:ascii="Arial" w:hAnsi="Arial" w:cs="Arial"/>
                <w:sz w:val="20"/>
                <w:szCs w:val="20"/>
              </w:rPr>
            </w:pPr>
          </w:p>
        </w:tc>
        <w:tc>
          <w:tcPr>
            <w:tcW w:w="0" w:type="auto"/>
            <w:tcBorders>
              <w:top w:val="single" w:sz="4" w:space="0" w:color="auto"/>
            </w:tcBorders>
          </w:tcPr>
          <w:p w14:paraId="53A9247D" w14:textId="4E184190" w:rsidR="000648D5" w:rsidRDefault="000648D5" w:rsidP="00FE3DBB">
            <w:pPr>
              <w:rPr>
                <w:rFonts w:ascii="Arial" w:eastAsia="Arial" w:hAnsi="Arial" w:cs="Arial"/>
                <w:bCs/>
                <w:sz w:val="20"/>
                <w:szCs w:val="20"/>
              </w:rPr>
            </w:pPr>
            <w:r>
              <w:rPr>
                <w:rFonts w:ascii="Arial" w:eastAsia="Arial" w:hAnsi="Arial" w:cs="Arial"/>
                <w:bCs/>
                <w:sz w:val="20"/>
                <w:szCs w:val="20"/>
              </w:rPr>
              <w:t>Typhoid Fever</w:t>
            </w:r>
          </w:p>
        </w:tc>
        <w:tc>
          <w:tcPr>
            <w:tcW w:w="0" w:type="auto"/>
            <w:tcBorders>
              <w:top w:val="single" w:sz="4" w:space="0" w:color="auto"/>
            </w:tcBorders>
          </w:tcPr>
          <w:p w14:paraId="1AE9AB93" w14:textId="25859573" w:rsidR="000648D5" w:rsidRPr="00FD42FE" w:rsidRDefault="000648D5" w:rsidP="00FE3DBB">
            <w:pPr>
              <w:rPr>
                <w:rFonts w:ascii="Arial" w:eastAsia="Arial" w:hAnsi="Arial" w:cs="Arial"/>
                <w:bCs/>
                <w:sz w:val="20"/>
                <w:szCs w:val="20"/>
              </w:rPr>
            </w:pPr>
            <w:r>
              <w:rPr>
                <w:rFonts w:ascii="Arial" w:eastAsia="Arial" w:hAnsi="Arial" w:cs="Arial"/>
                <w:bCs/>
                <w:sz w:val="20"/>
                <w:szCs w:val="20"/>
              </w:rPr>
              <w:t>1</w:t>
            </w:r>
          </w:p>
        </w:tc>
      </w:tr>
    </w:tbl>
    <w:p w14:paraId="10385CC5" w14:textId="04492635" w:rsidR="008B1582" w:rsidRDefault="008B1582" w:rsidP="00BF6AEC">
      <w:pPr>
        <w:jc w:val="left"/>
        <w:rPr>
          <w:rFonts w:ascii="Arial" w:eastAsia="Arial" w:hAnsi="Arial" w:cs="Arial"/>
          <w:b/>
          <w:bCs/>
          <w:sz w:val="20"/>
          <w:szCs w:val="20"/>
        </w:rPr>
      </w:pPr>
    </w:p>
    <w:p w14:paraId="5480101F" w14:textId="4714D6F7" w:rsidR="0077582A" w:rsidRPr="00FD42FE" w:rsidRDefault="0077582A" w:rsidP="0077582A">
      <w:pPr>
        <w:rPr>
          <w:rFonts w:ascii="Arial" w:eastAsia="Arial" w:hAnsi="Arial" w:cs="Arial"/>
          <w:b/>
          <w:bCs/>
          <w:sz w:val="20"/>
          <w:szCs w:val="20"/>
        </w:rPr>
      </w:pPr>
    </w:p>
    <w:p w14:paraId="3A198E30" w14:textId="622A37D0" w:rsidR="007A6FFB" w:rsidRPr="00FD42FE" w:rsidRDefault="0077582A" w:rsidP="0077582A">
      <w:pPr>
        <w:rPr>
          <w:rFonts w:ascii="Arial" w:eastAsia="Arial" w:hAnsi="Arial" w:cs="Arial"/>
          <w:b/>
          <w:bCs/>
          <w:sz w:val="20"/>
          <w:szCs w:val="20"/>
        </w:rPr>
      </w:pPr>
      <w:r>
        <w:rPr>
          <w:rFonts w:ascii="Arial" w:eastAsia="Arial" w:hAnsi="Arial" w:cs="Arial"/>
          <w:b/>
          <w:bCs/>
          <w:noProof/>
          <w:sz w:val="20"/>
          <w:szCs w:val="20"/>
        </w:rPr>
        <w:drawing>
          <wp:inline distT="0" distB="0" distL="0" distR="0" wp14:anchorId="5E03C8AE" wp14:editId="5858D235">
            <wp:extent cx="27432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Arial" w:eastAsia="Arial" w:hAnsi="Arial" w:cs="Arial"/>
          <w:b/>
          <w:bCs/>
          <w:noProof/>
          <w:sz w:val="22"/>
          <w:szCs w:val="20"/>
        </w:rPr>
        <w:drawing>
          <wp:inline distT="0" distB="0" distL="0" distR="0" wp14:anchorId="08AC227F" wp14:editId="0A58C619">
            <wp:extent cx="27432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6D4707" w14:textId="77777777" w:rsidR="0077582A" w:rsidRDefault="0077582A" w:rsidP="0077582A">
      <w:pPr>
        <w:jc w:val="left"/>
        <w:rPr>
          <w:rFonts w:ascii="Arial" w:eastAsia="Arial" w:hAnsi="Arial" w:cs="Arial"/>
          <w:b/>
          <w:bCs/>
          <w:sz w:val="20"/>
          <w:szCs w:val="20"/>
        </w:rPr>
      </w:pPr>
    </w:p>
    <w:p w14:paraId="4D4ACBAE" w14:textId="77777777" w:rsidR="0077582A" w:rsidRDefault="0077582A" w:rsidP="0077582A">
      <w:pPr>
        <w:rPr>
          <w:rFonts w:ascii="Arial" w:eastAsia="Arial" w:hAnsi="Arial" w:cs="Arial"/>
          <w:bCs/>
          <w:sz w:val="20"/>
          <w:szCs w:val="20"/>
        </w:rPr>
      </w:pPr>
      <w:r>
        <w:rPr>
          <w:rFonts w:ascii="Arial" w:eastAsia="Arial" w:hAnsi="Arial" w:cs="Arial"/>
          <w:bCs/>
          <w:sz w:val="20"/>
          <w:szCs w:val="20"/>
        </w:rPr>
        <w:t>Figure 2 Affected Person and type of Health Problem due to Discharged Waste</w:t>
      </w:r>
    </w:p>
    <w:p w14:paraId="40FEADAE" w14:textId="017870A3" w:rsidR="0077582A" w:rsidRDefault="0077582A" w:rsidP="00FD42FE">
      <w:pPr>
        <w:jc w:val="left"/>
        <w:rPr>
          <w:rFonts w:ascii="Arial" w:eastAsia="Arial" w:hAnsi="Arial" w:cs="Arial"/>
          <w:b/>
          <w:bCs/>
          <w:sz w:val="22"/>
          <w:szCs w:val="20"/>
        </w:rPr>
      </w:pPr>
    </w:p>
    <w:p w14:paraId="410A2FF9" w14:textId="624EF10A" w:rsidR="0077582A" w:rsidRDefault="0077582A" w:rsidP="00FD42FE">
      <w:pPr>
        <w:jc w:val="left"/>
        <w:rPr>
          <w:rFonts w:ascii="Arial" w:eastAsia="Arial" w:hAnsi="Arial" w:cs="Arial"/>
          <w:b/>
          <w:bCs/>
          <w:sz w:val="22"/>
          <w:szCs w:val="20"/>
        </w:rPr>
      </w:pPr>
    </w:p>
    <w:p w14:paraId="3B9586C2" w14:textId="56DE4CB5" w:rsidR="008B1582" w:rsidRPr="00787C95" w:rsidRDefault="007A6FFB" w:rsidP="00FD42FE">
      <w:pPr>
        <w:jc w:val="left"/>
        <w:rPr>
          <w:rFonts w:ascii="Arial" w:hAnsi="Arial" w:cs="Arial"/>
          <w:b/>
          <w:sz w:val="22"/>
          <w:szCs w:val="20"/>
        </w:rPr>
      </w:pPr>
      <w:r w:rsidRPr="00787C95">
        <w:rPr>
          <w:rFonts w:ascii="Arial" w:eastAsia="Arial" w:hAnsi="Arial" w:cs="Arial"/>
          <w:b/>
          <w:bCs/>
          <w:sz w:val="22"/>
          <w:szCs w:val="20"/>
        </w:rPr>
        <w:t>ALTER</w:t>
      </w:r>
      <w:r w:rsidR="00F26A7C">
        <w:rPr>
          <w:rFonts w:ascii="Arial" w:eastAsia="Arial" w:hAnsi="Arial" w:cs="Arial"/>
          <w:b/>
          <w:bCs/>
          <w:sz w:val="22"/>
          <w:szCs w:val="20"/>
        </w:rPr>
        <w:t>NATIVE SANITARY TRAIN TOILET SYS</w:t>
      </w:r>
      <w:r w:rsidRPr="00787C95">
        <w:rPr>
          <w:rFonts w:ascii="Arial" w:eastAsia="Arial" w:hAnsi="Arial" w:cs="Arial"/>
          <w:b/>
          <w:bCs/>
          <w:sz w:val="22"/>
          <w:szCs w:val="20"/>
        </w:rPr>
        <w:t>TEM</w:t>
      </w:r>
    </w:p>
    <w:p w14:paraId="725F8B67" w14:textId="77777777" w:rsidR="008B1582" w:rsidRPr="007A6FFB" w:rsidRDefault="008B1582" w:rsidP="00FD42FE">
      <w:pPr>
        <w:jc w:val="left"/>
        <w:rPr>
          <w:rFonts w:ascii="Arial" w:eastAsia="Arial" w:hAnsi="Arial" w:cs="Arial"/>
          <w:bCs/>
          <w:sz w:val="20"/>
          <w:szCs w:val="20"/>
        </w:rPr>
      </w:pPr>
    </w:p>
    <w:p w14:paraId="24A92C01" w14:textId="593EDFC1" w:rsidR="005A65EF" w:rsidRPr="00787C95" w:rsidRDefault="005A65EF" w:rsidP="005A65EF">
      <w:pPr>
        <w:jc w:val="both"/>
        <w:rPr>
          <w:rFonts w:ascii="Arial" w:eastAsia="Arial" w:hAnsi="Arial" w:cs="Arial"/>
          <w:b/>
          <w:bCs/>
          <w:sz w:val="22"/>
          <w:szCs w:val="20"/>
        </w:rPr>
      </w:pPr>
      <w:r w:rsidRPr="00787C95">
        <w:rPr>
          <w:rFonts w:ascii="Arial" w:eastAsia="Arial" w:hAnsi="Arial" w:cs="Arial"/>
          <w:b/>
          <w:bCs/>
          <w:sz w:val="22"/>
          <w:szCs w:val="20"/>
        </w:rPr>
        <w:t>Bio Toilet</w:t>
      </w:r>
    </w:p>
    <w:p w14:paraId="2DE4704B" w14:textId="3D929165" w:rsidR="007A6FFB" w:rsidRDefault="005A65EF" w:rsidP="005A65EF">
      <w:pPr>
        <w:jc w:val="both"/>
        <w:rPr>
          <w:rFonts w:ascii="Arial" w:eastAsia="Arial" w:hAnsi="Arial" w:cs="Arial"/>
          <w:bCs/>
          <w:sz w:val="20"/>
          <w:szCs w:val="20"/>
        </w:rPr>
      </w:pPr>
      <w:r>
        <w:rPr>
          <w:rFonts w:ascii="Arial" w:eastAsia="Arial" w:hAnsi="Arial" w:cs="Arial"/>
          <w:bCs/>
          <w:sz w:val="20"/>
          <w:szCs w:val="20"/>
        </w:rPr>
        <w:t xml:space="preserve">     </w:t>
      </w:r>
      <w:r w:rsidR="007A6FFB" w:rsidRPr="007A6FFB">
        <w:rPr>
          <w:rFonts w:ascii="Arial" w:eastAsia="Arial" w:hAnsi="Arial" w:cs="Arial"/>
          <w:bCs/>
          <w:sz w:val="20"/>
          <w:szCs w:val="20"/>
        </w:rPr>
        <w:t xml:space="preserve">A Bio Toilet is a next generation eco-friendly waste management solution, which reduces solid human waste to biogas and pure water, with the help of a bacterial inoculum. It converts human waste and all organic waste into clean reusable odor free water and bio Gas. Here the anaerobic process inactivates the pathogens responsible for water-borne diseases and treats the fecal matter without the use of an external energy source. The by-products of the waste treatment process are pathogen-free water, which is good for gardening, and bio-gas, which can be used for cooking. In bio </w:t>
      </w:r>
      <w:r w:rsidRPr="007A6FFB">
        <w:rPr>
          <w:rFonts w:ascii="Arial" w:eastAsia="Arial" w:hAnsi="Arial" w:cs="Arial"/>
          <w:bCs/>
          <w:sz w:val="20"/>
          <w:szCs w:val="20"/>
        </w:rPr>
        <w:t>tank,</w:t>
      </w:r>
      <w:r w:rsidR="007A6FFB" w:rsidRPr="007A6FFB">
        <w:rPr>
          <w:rFonts w:ascii="Arial" w:eastAsia="Arial" w:hAnsi="Arial" w:cs="Arial"/>
          <w:bCs/>
          <w:sz w:val="20"/>
          <w:szCs w:val="20"/>
        </w:rPr>
        <w:t xml:space="preserve"> there are three or four chambers, firstly in chamber one the massive human wastes are broken by charged bacteria colonies and then the broken wastes and waste water goes two second and by same process it goes to last chamber where all that remains are water. Which can be discharge by outlet into rail tracks with not harming the environment. Maximum </w:t>
      </w:r>
      <w:r w:rsidRPr="007A6FFB">
        <w:rPr>
          <w:rFonts w:ascii="Arial" w:eastAsia="Arial" w:hAnsi="Arial" w:cs="Arial"/>
          <w:bCs/>
          <w:sz w:val="20"/>
          <w:szCs w:val="20"/>
        </w:rPr>
        <w:t>I</w:t>
      </w:r>
      <w:r>
        <w:rPr>
          <w:rFonts w:ascii="Arial" w:eastAsia="Arial" w:hAnsi="Arial" w:cs="Arial"/>
          <w:bCs/>
          <w:sz w:val="20"/>
          <w:szCs w:val="20"/>
        </w:rPr>
        <w:t xml:space="preserve">ndian railways are now using it </w:t>
      </w:r>
      <w:sdt>
        <w:sdtPr>
          <w:rPr>
            <w:rFonts w:ascii="Arial" w:eastAsia="Arial" w:hAnsi="Arial" w:cs="Arial"/>
            <w:bCs/>
            <w:sz w:val="20"/>
            <w:szCs w:val="20"/>
          </w:rPr>
          <w:id w:val="-1017374908"/>
          <w:citation/>
        </w:sdtPr>
        <w:sdtEndPr/>
        <w:sdtContent>
          <w:r>
            <w:rPr>
              <w:rFonts w:ascii="Arial" w:eastAsia="Arial" w:hAnsi="Arial" w:cs="Arial"/>
              <w:bCs/>
              <w:sz w:val="20"/>
              <w:szCs w:val="20"/>
            </w:rPr>
            <w:fldChar w:fldCharType="begin"/>
          </w:r>
          <w:r>
            <w:rPr>
              <w:rFonts w:ascii="Arial" w:eastAsia="Arial" w:hAnsi="Arial" w:cs="Arial"/>
              <w:bCs/>
              <w:sz w:val="20"/>
              <w:szCs w:val="20"/>
            </w:rPr>
            <w:instrText xml:space="preserve"> CITATION San17 \l 1033 </w:instrText>
          </w:r>
          <w:r>
            <w:rPr>
              <w:rFonts w:ascii="Arial" w:eastAsia="Arial" w:hAnsi="Arial" w:cs="Arial"/>
              <w:bCs/>
              <w:sz w:val="20"/>
              <w:szCs w:val="20"/>
            </w:rPr>
            <w:fldChar w:fldCharType="separate"/>
          </w:r>
          <w:r w:rsidR="00BF6AEC" w:rsidRPr="00BF6AEC">
            <w:rPr>
              <w:rFonts w:ascii="Arial" w:eastAsia="Arial" w:hAnsi="Arial" w:cs="Arial"/>
              <w:noProof/>
              <w:sz w:val="20"/>
              <w:szCs w:val="20"/>
            </w:rPr>
            <w:t>(Banka, 2017)</w:t>
          </w:r>
          <w:r>
            <w:rPr>
              <w:rFonts w:ascii="Arial" w:eastAsia="Arial" w:hAnsi="Arial" w:cs="Arial"/>
              <w:bCs/>
              <w:sz w:val="20"/>
              <w:szCs w:val="20"/>
            </w:rPr>
            <w:fldChar w:fldCharType="end"/>
          </w:r>
        </w:sdtContent>
      </w:sdt>
      <w:r>
        <w:rPr>
          <w:rFonts w:ascii="Arial" w:eastAsia="Arial" w:hAnsi="Arial" w:cs="Arial"/>
          <w:bCs/>
          <w:sz w:val="20"/>
          <w:szCs w:val="20"/>
        </w:rPr>
        <w:t>.</w:t>
      </w:r>
    </w:p>
    <w:p w14:paraId="35FA6B59" w14:textId="29FA4153" w:rsidR="005A65EF" w:rsidRDefault="005A65EF" w:rsidP="005A65EF">
      <w:pPr>
        <w:jc w:val="both"/>
        <w:rPr>
          <w:rFonts w:ascii="Arial" w:hAnsi="Arial" w:cs="Arial"/>
          <w:b/>
          <w:noProof/>
          <w:sz w:val="22"/>
          <w:szCs w:val="22"/>
        </w:rPr>
      </w:pPr>
    </w:p>
    <w:p w14:paraId="762C07E7" w14:textId="77777777" w:rsidR="000A6023" w:rsidRDefault="006A296B" w:rsidP="000A6023">
      <w:pPr>
        <w:keepNext/>
      </w:pPr>
      <w:r>
        <w:rPr>
          <w:rFonts w:ascii="Arial" w:hAnsi="Arial" w:cs="Arial"/>
          <w:b/>
          <w:noProof/>
          <w:sz w:val="22"/>
          <w:szCs w:val="22"/>
        </w:rPr>
        <w:lastRenderedPageBreak/>
        <w:drawing>
          <wp:inline distT="0" distB="0" distL="0" distR="0" wp14:anchorId="1A39C310" wp14:editId="2C642264">
            <wp:extent cx="2276475" cy="1704975"/>
            <wp:effectExtent l="133350" t="114300" r="123825" b="1619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2276475" cy="1704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841FA9C" w14:textId="612AB258" w:rsidR="006A296B" w:rsidRDefault="000A6023" w:rsidP="000A6023">
      <w:pPr>
        <w:pStyle w:val="Caption"/>
        <w:rPr>
          <w:rFonts w:ascii="Arial" w:hAnsi="Arial" w:cs="Arial"/>
          <w:i w:val="0"/>
          <w:color w:val="auto"/>
          <w:sz w:val="20"/>
        </w:rPr>
      </w:pPr>
      <w:r>
        <w:rPr>
          <w:rFonts w:ascii="Arial" w:hAnsi="Arial" w:cs="Arial"/>
          <w:i w:val="0"/>
          <w:color w:val="auto"/>
          <w:sz w:val="20"/>
        </w:rPr>
        <w:t xml:space="preserve">Figure </w:t>
      </w:r>
      <w:r w:rsidR="00295CE6">
        <w:rPr>
          <w:rFonts w:ascii="Arial" w:hAnsi="Arial" w:cs="Arial"/>
          <w:i w:val="0"/>
          <w:color w:val="auto"/>
          <w:sz w:val="20"/>
        </w:rPr>
        <w:t xml:space="preserve">2 </w:t>
      </w:r>
      <w:r>
        <w:rPr>
          <w:rFonts w:ascii="Arial" w:hAnsi="Arial" w:cs="Arial"/>
          <w:i w:val="0"/>
          <w:color w:val="auto"/>
          <w:sz w:val="20"/>
        </w:rPr>
        <w:t>Bio-Toilet in train in India.</w:t>
      </w:r>
    </w:p>
    <w:p w14:paraId="7E1253DE" w14:textId="71AFBDCC" w:rsidR="000A6023" w:rsidRPr="000A6023" w:rsidRDefault="000A6023" w:rsidP="000A6023">
      <w:pPr>
        <w:jc w:val="right"/>
      </w:pPr>
      <w:r>
        <w:t>[</w:t>
      </w:r>
      <w:r w:rsidR="00295CE6">
        <w:t>S</w:t>
      </w:r>
      <w:r>
        <w:t xml:space="preserve">ource </w:t>
      </w:r>
      <w:sdt>
        <w:sdtPr>
          <w:id w:val="1684626987"/>
          <w:citation/>
        </w:sdtPr>
        <w:sdtEndPr/>
        <w:sdtContent>
          <w:r>
            <w:fldChar w:fldCharType="begin"/>
          </w:r>
          <w:r>
            <w:instrText xml:space="preserve"> CITATION Ere13 \l 1033 </w:instrText>
          </w:r>
          <w:r>
            <w:fldChar w:fldCharType="separate"/>
          </w:r>
          <w:r w:rsidR="00BF6AEC">
            <w:rPr>
              <w:noProof/>
            </w:rPr>
            <w:t>(Erewise, 2013)</w:t>
          </w:r>
          <w:r>
            <w:fldChar w:fldCharType="end"/>
          </w:r>
        </w:sdtContent>
      </w:sdt>
      <w:r>
        <w:t>]</w:t>
      </w:r>
    </w:p>
    <w:p w14:paraId="2FDA229F" w14:textId="77777777" w:rsidR="006A296B" w:rsidRPr="007A6FFB" w:rsidRDefault="006A296B" w:rsidP="005A65EF">
      <w:pPr>
        <w:jc w:val="both"/>
        <w:rPr>
          <w:rFonts w:ascii="Arial" w:eastAsia="Arial" w:hAnsi="Arial" w:cs="Arial"/>
          <w:bCs/>
          <w:sz w:val="20"/>
          <w:szCs w:val="20"/>
        </w:rPr>
      </w:pPr>
    </w:p>
    <w:p w14:paraId="00AC7185" w14:textId="77777777" w:rsidR="005A65EF" w:rsidRPr="00787C95" w:rsidRDefault="005A65EF" w:rsidP="005A65EF">
      <w:pPr>
        <w:pStyle w:val="NoSpacing"/>
        <w:jc w:val="both"/>
        <w:rPr>
          <w:rFonts w:ascii="Arial" w:eastAsia="Arial" w:hAnsi="Arial" w:cs="Arial"/>
          <w:b/>
          <w:szCs w:val="20"/>
        </w:rPr>
      </w:pPr>
      <w:r w:rsidRPr="00787C95">
        <w:rPr>
          <w:rFonts w:ascii="Arial" w:eastAsia="Arial" w:hAnsi="Arial" w:cs="Arial"/>
          <w:b/>
          <w:szCs w:val="20"/>
        </w:rPr>
        <w:t>Vacuum Toilets</w:t>
      </w:r>
    </w:p>
    <w:p w14:paraId="728BB1DD" w14:textId="0FE7A2E2" w:rsidR="005A65EF" w:rsidRPr="00FD42FE" w:rsidRDefault="005A65EF" w:rsidP="005A65EF">
      <w:pPr>
        <w:pStyle w:val="NoSpacing"/>
        <w:jc w:val="both"/>
        <w:rPr>
          <w:rFonts w:ascii="Arial" w:hAnsi="Arial" w:cs="Arial"/>
          <w:sz w:val="20"/>
          <w:szCs w:val="20"/>
        </w:rPr>
      </w:pPr>
      <w:r>
        <w:rPr>
          <w:rFonts w:ascii="Arial" w:eastAsia="Arial" w:hAnsi="Arial" w:cs="Arial"/>
          <w:b/>
          <w:sz w:val="20"/>
          <w:szCs w:val="20"/>
        </w:rPr>
        <w:t xml:space="preserve">     </w:t>
      </w:r>
      <w:r w:rsidRPr="00FD42FE">
        <w:rPr>
          <w:rFonts w:ascii="Arial" w:eastAsia="Arial" w:hAnsi="Arial" w:cs="Arial"/>
          <w:sz w:val="20"/>
          <w:szCs w:val="20"/>
        </w:rPr>
        <w:t>India has started a trial run in 2015 in the First AC coach of the Dibrugarh Rajdhani train with vacuum toilets. The cost of this project was around $4500 USD. Vacuum toilets are currently used in aircrafts. In the train toilets, the excreta are sucked out with the use of minimum water (0.5 to 1.5 liters), and the waste hence collected is discharged in closed drains at railway stations. These eco-friendly toilets consume much less water as compared to the normal toilets used in our trains currently</w:t>
      </w:r>
      <w:sdt>
        <w:sdtPr>
          <w:rPr>
            <w:rFonts w:ascii="Arial" w:hAnsi="Arial" w:cs="Arial"/>
            <w:sz w:val="20"/>
            <w:szCs w:val="20"/>
          </w:rPr>
          <w:id w:val="-1721053455"/>
          <w:citation/>
        </w:sdtPr>
        <w:sdtEndPr/>
        <w:sdtContent>
          <w:r w:rsidRPr="00FD42FE">
            <w:rPr>
              <w:rFonts w:ascii="Arial" w:hAnsi="Arial" w:cs="Arial"/>
              <w:sz w:val="20"/>
              <w:szCs w:val="20"/>
            </w:rPr>
            <w:fldChar w:fldCharType="begin"/>
          </w:r>
          <w:r w:rsidRPr="00FD42FE">
            <w:rPr>
              <w:rFonts w:ascii="Arial" w:hAnsi="Arial" w:cs="Arial"/>
              <w:sz w:val="20"/>
              <w:szCs w:val="20"/>
            </w:rPr>
            <w:instrText xml:space="preserve"> CITATION Tan15 \l 1033 </w:instrText>
          </w:r>
          <w:r w:rsidRPr="00FD42FE">
            <w:rPr>
              <w:rFonts w:ascii="Arial" w:hAnsi="Arial" w:cs="Arial"/>
              <w:sz w:val="20"/>
              <w:szCs w:val="20"/>
            </w:rPr>
            <w:fldChar w:fldCharType="separate"/>
          </w:r>
          <w:r w:rsidR="00BF6AEC">
            <w:rPr>
              <w:rFonts w:ascii="Arial" w:hAnsi="Arial" w:cs="Arial"/>
              <w:noProof/>
              <w:sz w:val="20"/>
              <w:szCs w:val="20"/>
            </w:rPr>
            <w:t xml:space="preserve"> </w:t>
          </w:r>
          <w:r w:rsidR="00BF6AEC" w:rsidRPr="00BF6AEC">
            <w:rPr>
              <w:rFonts w:ascii="Arial" w:hAnsi="Arial" w:cs="Arial"/>
              <w:noProof/>
              <w:sz w:val="20"/>
              <w:szCs w:val="20"/>
            </w:rPr>
            <w:t>(Singh, 2015)</w:t>
          </w:r>
          <w:r w:rsidRPr="00FD42FE">
            <w:rPr>
              <w:rFonts w:ascii="Arial" w:hAnsi="Arial" w:cs="Arial"/>
              <w:sz w:val="20"/>
              <w:szCs w:val="20"/>
            </w:rPr>
            <w:fldChar w:fldCharType="end"/>
          </w:r>
        </w:sdtContent>
      </w:sdt>
      <w:r w:rsidRPr="00FD42FE">
        <w:rPr>
          <w:rFonts w:ascii="Arial" w:eastAsia="Arial" w:hAnsi="Arial" w:cs="Arial"/>
          <w:sz w:val="20"/>
          <w:szCs w:val="20"/>
        </w:rPr>
        <w:t>.</w:t>
      </w:r>
    </w:p>
    <w:p w14:paraId="74334E1D" w14:textId="77777777" w:rsidR="005A65EF" w:rsidRDefault="005A65EF" w:rsidP="005A65EF">
      <w:pPr>
        <w:pStyle w:val="NoSpacing"/>
        <w:jc w:val="both"/>
        <w:rPr>
          <w:rFonts w:ascii="Arial" w:eastAsia="Arial" w:hAnsi="Arial" w:cs="Arial"/>
          <w:sz w:val="20"/>
          <w:szCs w:val="20"/>
        </w:rPr>
      </w:pPr>
    </w:p>
    <w:p w14:paraId="6F48AA64" w14:textId="77777777" w:rsidR="005A65EF" w:rsidRPr="00787C95" w:rsidRDefault="005A65EF" w:rsidP="005A65EF">
      <w:pPr>
        <w:pStyle w:val="NoSpacing"/>
        <w:jc w:val="both"/>
        <w:rPr>
          <w:rFonts w:ascii="Arial" w:eastAsia="Arial" w:hAnsi="Arial" w:cs="Arial"/>
          <w:b/>
          <w:szCs w:val="20"/>
        </w:rPr>
      </w:pPr>
      <w:r w:rsidRPr="00787C95">
        <w:rPr>
          <w:rFonts w:ascii="Arial" w:eastAsia="Arial" w:hAnsi="Arial" w:cs="Arial"/>
          <w:b/>
          <w:szCs w:val="20"/>
        </w:rPr>
        <w:t>Controlled Discharge Toilet Systems (CDTS)</w:t>
      </w:r>
    </w:p>
    <w:p w14:paraId="51BDA1E8" w14:textId="33C8E02F" w:rsidR="005A65EF" w:rsidRPr="00FD42FE" w:rsidRDefault="005A65EF" w:rsidP="005A65EF">
      <w:pPr>
        <w:pStyle w:val="NoSpacing"/>
        <w:jc w:val="both"/>
        <w:rPr>
          <w:rFonts w:ascii="Arial" w:hAnsi="Arial" w:cs="Arial"/>
          <w:sz w:val="20"/>
          <w:szCs w:val="20"/>
        </w:rPr>
      </w:pPr>
      <w:r>
        <w:rPr>
          <w:rFonts w:ascii="Arial" w:eastAsia="Arial" w:hAnsi="Arial" w:cs="Arial"/>
          <w:sz w:val="20"/>
          <w:szCs w:val="20"/>
        </w:rPr>
        <w:t xml:space="preserve">     S</w:t>
      </w:r>
      <w:r w:rsidRPr="00FD42FE">
        <w:rPr>
          <w:rFonts w:ascii="Arial" w:eastAsia="Arial" w:hAnsi="Arial" w:cs="Arial"/>
          <w:sz w:val="20"/>
          <w:szCs w:val="20"/>
        </w:rPr>
        <w:t>ome trains also have Controlled Discharge Toilet Systems (CDTS). With the help of this system, disposal of waste at railways stations can be prevented as the waste is discharged automatically when the train gains a minimum speed of 30km/hour</w:t>
      </w:r>
      <w:sdt>
        <w:sdtPr>
          <w:rPr>
            <w:rFonts w:ascii="Arial" w:hAnsi="Arial" w:cs="Arial"/>
            <w:sz w:val="20"/>
            <w:szCs w:val="20"/>
          </w:rPr>
          <w:id w:val="237601788"/>
          <w:citation/>
        </w:sdtPr>
        <w:sdtEndPr/>
        <w:sdtContent>
          <w:r w:rsidRPr="00FD42FE">
            <w:rPr>
              <w:rFonts w:ascii="Arial" w:hAnsi="Arial" w:cs="Arial"/>
              <w:sz w:val="20"/>
              <w:szCs w:val="20"/>
            </w:rPr>
            <w:fldChar w:fldCharType="begin"/>
          </w:r>
          <w:r w:rsidRPr="00FD42FE">
            <w:rPr>
              <w:rFonts w:ascii="Arial" w:hAnsi="Arial" w:cs="Arial"/>
              <w:sz w:val="20"/>
              <w:szCs w:val="20"/>
            </w:rPr>
            <w:instrText xml:space="preserve"> CITATION Tan15 \l 1033 </w:instrText>
          </w:r>
          <w:r w:rsidRPr="00FD42FE">
            <w:rPr>
              <w:rFonts w:ascii="Arial" w:hAnsi="Arial" w:cs="Arial"/>
              <w:sz w:val="20"/>
              <w:szCs w:val="20"/>
            </w:rPr>
            <w:fldChar w:fldCharType="separate"/>
          </w:r>
          <w:r w:rsidR="00BF6AEC">
            <w:rPr>
              <w:rFonts w:ascii="Arial" w:hAnsi="Arial" w:cs="Arial"/>
              <w:noProof/>
              <w:sz w:val="20"/>
              <w:szCs w:val="20"/>
            </w:rPr>
            <w:t xml:space="preserve"> </w:t>
          </w:r>
          <w:r w:rsidR="00BF6AEC" w:rsidRPr="00BF6AEC">
            <w:rPr>
              <w:rFonts w:ascii="Arial" w:hAnsi="Arial" w:cs="Arial"/>
              <w:noProof/>
              <w:sz w:val="20"/>
              <w:szCs w:val="20"/>
            </w:rPr>
            <w:t>(Singh, 2015)</w:t>
          </w:r>
          <w:r w:rsidRPr="00FD42FE">
            <w:rPr>
              <w:rFonts w:ascii="Arial" w:hAnsi="Arial" w:cs="Arial"/>
              <w:sz w:val="20"/>
              <w:szCs w:val="20"/>
            </w:rPr>
            <w:fldChar w:fldCharType="end"/>
          </w:r>
        </w:sdtContent>
      </w:sdt>
      <w:r w:rsidRPr="00FD42FE">
        <w:rPr>
          <w:rFonts w:ascii="Arial" w:eastAsia="Arial" w:hAnsi="Arial" w:cs="Arial"/>
          <w:sz w:val="20"/>
          <w:szCs w:val="20"/>
        </w:rPr>
        <w:t>.</w:t>
      </w:r>
    </w:p>
    <w:p w14:paraId="686A3A04" w14:textId="77777777" w:rsidR="005A65EF" w:rsidRDefault="005A65EF" w:rsidP="005A65EF">
      <w:pPr>
        <w:jc w:val="both"/>
        <w:rPr>
          <w:rFonts w:ascii="Arial" w:eastAsia="Arial" w:hAnsi="Arial" w:cs="Arial"/>
          <w:b/>
          <w:bCs/>
          <w:sz w:val="20"/>
          <w:szCs w:val="20"/>
        </w:rPr>
      </w:pPr>
    </w:p>
    <w:p w14:paraId="42E54124" w14:textId="283084FA" w:rsidR="005A65EF" w:rsidRPr="00787C95" w:rsidRDefault="007A6FFB" w:rsidP="005A65EF">
      <w:pPr>
        <w:jc w:val="both"/>
        <w:rPr>
          <w:rFonts w:ascii="Arial" w:eastAsia="Arial" w:hAnsi="Arial" w:cs="Arial"/>
          <w:b/>
          <w:bCs/>
          <w:sz w:val="22"/>
          <w:szCs w:val="20"/>
        </w:rPr>
      </w:pPr>
      <w:r w:rsidRPr="00787C95">
        <w:rPr>
          <w:rFonts w:ascii="Arial" w:eastAsia="Arial" w:hAnsi="Arial" w:cs="Arial"/>
          <w:b/>
          <w:bCs/>
          <w:sz w:val="22"/>
          <w:szCs w:val="20"/>
        </w:rPr>
        <w:t>Composting Toilet</w:t>
      </w:r>
    </w:p>
    <w:p w14:paraId="2FB4C2E4" w14:textId="217926F6" w:rsidR="007A6FFB" w:rsidRDefault="005A65EF" w:rsidP="005A65EF">
      <w:pPr>
        <w:jc w:val="both"/>
        <w:rPr>
          <w:rFonts w:ascii="Arial" w:eastAsia="Arial" w:hAnsi="Arial" w:cs="Arial"/>
          <w:bCs/>
          <w:sz w:val="20"/>
          <w:szCs w:val="20"/>
        </w:rPr>
      </w:pPr>
      <w:r>
        <w:rPr>
          <w:rFonts w:ascii="Arial" w:eastAsia="Arial" w:hAnsi="Arial" w:cs="Arial"/>
          <w:b/>
          <w:bCs/>
          <w:sz w:val="20"/>
          <w:szCs w:val="20"/>
        </w:rPr>
        <w:t xml:space="preserve">     </w:t>
      </w:r>
      <w:r w:rsidR="007A6FFB" w:rsidRPr="007A6FFB">
        <w:rPr>
          <w:rFonts w:ascii="Arial" w:eastAsia="Arial" w:hAnsi="Arial" w:cs="Arial"/>
          <w:bCs/>
          <w:sz w:val="20"/>
          <w:szCs w:val="20"/>
        </w:rPr>
        <w:t>Composting toilet tanks is such kind of tank which use bacterial action to break down solid and liquid waste before releasing it to the tracked by way of a chlorine sanitizing tank. A composting toilet is a type of dry toilet that uses a predominantly aerobic processing system to treat human excreta, by composting or managed aerobic decomposition.</w:t>
      </w:r>
    </w:p>
    <w:p w14:paraId="3FB22A42" w14:textId="60D1166F" w:rsidR="008B1582" w:rsidRPr="00FD42FE" w:rsidRDefault="008B1582" w:rsidP="00FD42FE">
      <w:pPr>
        <w:pStyle w:val="ListParagraph"/>
        <w:ind w:left="0"/>
        <w:jc w:val="both"/>
        <w:rPr>
          <w:rFonts w:ascii="Arial" w:hAnsi="Arial" w:cs="Arial"/>
          <w:sz w:val="20"/>
          <w:szCs w:val="20"/>
        </w:rPr>
      </w:pPr>
    </w:p>
    <w:p w14:paraId="2953472A" w14:textId="77777777" w:rsidR="00BB7F81" w:rsidRPr="00787C95" w:rsidRDefault="18A6B368" w:rsidP="00FD42FE">
      <w:pPr>
        <w:autoSpaceDE w:val="0"/>
        <w:autoSpaceDN w:val="0"/>
        <w:adjustRightInd w:val="0"/>
        <w:jc w:val="both"/>
        <w:rPr>
          <w:rFonts w:ascii="Arial" w:hAnsi="Arial" w:cs="Arial"/>
          <w:b/>
          <w:bCs/>
          <w:color w:val="000000"/>
          <w:sz w:val="22"/>
          <w:szCs w:val="20"/>
        </w:rPr>
      </w:pPr>
      <w:r w:rsidRPr="00787C95">
        <w:rPr>
          <w:rFonts w:ascii="Arial" w:eastAsia="Arial" w:hAnsi="Arial" w:cs="Arial"/>
          <w:b/>
          <w:bCs/>
          <w:color w:val="000000" w:themeColor="text1"/>
          <w:sz w:val="22"/>
          <w:szCs w:val="20"/>
        </w:rPr>
        <w:t>CONCLUSION</w:t>
      </w:r>
    </w:p>
    <w:p w14:paraId="7ADDD50B" w14:textId="77777777" w:rsidR="00BB7F81" w:rsidRPr="004E4AA9" w:rsidRDefault="00BB7F81" w:rsidP="00FD42FE">
      <w:pPr>
        <w:autoSpaceDE w:val="0"/>
        <w:autoSpaceDN w:val="0"/>
        <w:adjustRightInd w:val="0"/>
        <w:jc w:val="both"/>
        <w:rPr>
          <w:rFonts w:ascii="Arial" w:hAnsi="Arial" w:cs="Arial"/>
          <w:b/>
          <w:bCs/>
          <w:color w:val="000000"/>
          <w:sz w:val="20"/>
          <w:szCs w:val="20"/>
        </w:rPr>
      </w:pPr>
    </w:p>
    <w:p w14:paraId="3597EF33" w14:textId="4E1F7379" w:rsidR="00BF6AEC" w:rsidRDefault="00BF6AEC" w:rsidP="00BF6AEC">
      <w:pPr>
        <w:jc w:val="both"/>
        <w:rPr>
          <w:rFonts w:ascii="Arial" w:eastAsia="Arial" w:hAnsi="Arial" w:cs="Arial"/>
          <w:bCs/>
          <w:sz w:val="20"/>
          <w:szCs w:val="20"/>
        </w:rPr>
      </w:pPr>
      <w:r>
        <w:rPr>
          <w:rFonts w:ascii="Arial" w:eastAsia="Arial" w:hAnsi="Arial" w:cs="Arial"/>
          <w:bCs/>
          <w:sz w:val="20"/>
          <w:szCs w:val="20"/>
        </w:rPr>
        <w:t>Among the different alternatives, Bio-Toilet is the best alternative. It doesn’t cost too much, provides best output. The gas generated in this toilet can be stored and the water can be discharged in track without major environmental threat.</w:t>
      </w:r>
    </w:p>
    <w:p w14:paraId="1F29A381" w14:textId="37C9F3D7" w:rsidR="00BB7F81" w:rsidRPr="00BF6AEC" w:rsidRDefault="00BF6AEC" w:rsidP="00BF6AEC">
      <w:pPr>
        <w:jc w:val="both"/>
        <w:rPr>
          <w:rFonts w:ascii="Arial" w:hAnsi="Arial" w:cs="Arial"/>
          <w:b/>
          <w:sz w:val="20"/>
          <w:szCs w:val="22"/>
        </w:rPr>
      </w:pPr>
      <w:r>
        <w:rPr>
          <w:rFonts w:ascii="Arial" w:hAnsi="Arial" w:cs="Arial"/>
          <w:sz w:val="20"/>
          <w:szCs w:val="22"/>
        </w:rPr>
        <w:t xml:space="preserve">     Train toilet is an important part of train journey, but it can lead to environmental degradation and create public hazard. </w:t>
      </w:r>
      <w:r w:rsidR="00295CE6">
        <w:rPr>
          <w:rFonts w:ascii="Arial" w:hAnsi="Arial" w:cs="Arial"/>
          <w:sz w:val="20"/>
          <w:szCs w:val="22"/>
        </w:rPr>
        <w:t>So,</w:t>
      </w:r>
      <w:r>
        <w:rPr>
          <w:rFonts w:ascii="Arial" w:hAnsi="Arial" w:cs="Arial"/>
          <w:sz w:val="20"/>
          <w:szCs w:val="22"/>
        </w:rPr>
        <w:t xml:space="preserve"> there should be proper steps taken to install better toilet system in trains so that it doesn’t harm environment.</w:t>
      </w:r>
    </w:p>
    <w:p w14:paraId="665D5444" w14:textId="7F86F353" w:rsidR="00211EE0" w:rsidRDefault="00211EE0" w:rsidP="00FD42FE">
      <w:pPr>
        <w:pStyle w:val="NoSpacing"/>
        <w:jc w:val="both"/>
        <w:rPr>
          <w:rFonts w:ascii="Arial" w:hAnsi="Arial" w:cs="Arial"/>
          <w:sz w:val="20"/>
        </w:rPr>
      </w:pPr>
    </w:p>
    <w:sdt>
      <w:sdtPr>
        <w:rPr>
          <w:rFonts w:ascii="Times New Roman" w:eastAsia="Times New Roman" w:hAnsi="Times New Roman" w:cs="Times New Roman"/>
          <w:color w:val="auto"/>
          <w:sz w:val="28"/>
          <w:szCs w:val="24"/>
        </w:rPr>
        <w:id w:val="1303575415"/>
        <w:docPartObj>
          <w:docPartGallery w:val="Bibliographies"/>
          <w:docPartUnique/>
        </w:docPartObj>
      </w:sdtPr>
      <w:sdtEndPr>
        <w:rPr>
          <w:sz w:val="24"/>
        </w:rPr>
      </w:sdtEndPr>
      <w:sdtContent>
        <w:p w14:paraId="6D1B01CE" w14:textId="558E2D6C" w:rsidR="00BB7F81" w:rsidRPr="00787C95" w:rsidRDefault="00BF6AEC" w:rsidP="00FD42FE">
          <w:pPr>
            <w:pStyle w:val="Heading1"/>
            <w:spacing w:line="240" w:lineRule="auto"/>
            <w:jc w:val="both"/>
            <w:rPr>
              <w:rFonts w:ascii="Arial" w:eastAsia="Arial" w:hAnsi="Arial" w:cs="Arial"/>
              <w:b/>
              <w:color w:val="auto"/>
              <w:sz w:val="22"/>
              <w:szCs w:val="20"/>
            </w:rPr>
          </w:pPr>
          <w:r w:rsidRPr="00787C95">
            <w:rPr>
              <w:rFonts w:ascii="Arial" w:eastAsia="Arial" w:hAnsi="Arial" w:cs="Arial"/>
              <w:b/>
              <w:color w:val="auto"/>
              <w:sz w:val="22"/>
              <w:szCs w:val="20"/>
            </w:rPr>
            <w:t>REFERENCE</w:t>
          </w:r>
        </w:p>
        <w:p w14:paraId="29D665CE" w14:textId="77777777" w:rsidR="00BF6AEC" w:rsidRPr="00BF6AEC" w:rsidRDefault="00BF6AEC" w:rsidP="00BF6AEC"/>
        <w:sdt>
          <w:sdtPr>
            <w:rPr>
              <w:rFonts w:ascii="Arial" w:hAnsi="Arial" w:cs="Arial"/>
              <w:sz w:val="20"/>
              <w:szCs w:val="20"/>
            </w:rPr>
            <w:id w:val="-573587230"/>
            <w:bibliography/>
          </w:sdtPr>
          <w:sdtEndPr/>
          <w:sdtContent>
            <w:p w14:paraId="485EC6D4" w14:textId="77777777" w:rsidR="002114B2" w:rsidRDefault="00BB7F81" w:rsidP="00BF6AEC">
              <w:pPr>
                <w:pStyle w:val="Bibliography"/>
                <w:ind w:left="720" w:hanging="720"/>
                <w:jc w:val="both"/>
                <w:rPr>
                  <w:rFonts w:ascii="Arial" w:hAnsi="Arial" w:cs="Arial"/>
                  <w:i/>
                  <w:iCs/>
                  <w:noProof/>
                  <w:sz w:val="20"/>
                  <w:szCs w:val="20"/>
                </w:rPr>
              </w:pPr>
              <w:r w:rsidRPr="00BF6AEC">
                <w:rPr>
                  <w:rFonts w:ascii="Arial" w:hAnsi="Arial" w:cs="Arial"/>
                  <w:sz w:val="20"/>
                  <w:szCs w:val="20"/>
                </w:rPr>
                <w:fldChar w:fldCharType="begin"/>
              </w:r>
              <w:r w:rsidRPr="00BF6AEC">
                <w:rPr>
                  <w:rFonts w:ascii="Arial" w:hAnsi="Arial" w:cs="Arial"/>
                  <w:sz w:val="20"/>
                  <w:szCs w:val="20"/>
                </w:rPr>
                <w:instrText xml:space="preserve"> BIBLIOGRAPHY </w:instrText>
              </w:r>
              <w:r w:rsidRPr="00BF6AEC">
                <w:rPr>
                  <w:rFonts w:ascii="Arial" w:hAnsi="Arial" w:cs="Arial"/>
                  <w:sz w:val="20"/>
                  <w:szCs w:val="20"/>
                </w:rPr>
                <w:fldChar w:fldCharType="separate"/>
              </w:r>
              <w:r w:rsidR="00BF6AEC" w:rsidRPr="00BF6AEC">
                <w:rPr>
                  <w:rFonts w:ascii="Arial" w:hAnsi="Arial" w:cs="Arial"/>
                  <w:noProof/>
                  <w:sz w:val="20"/>
                  <w:szCs w:val="20"/>
                </w:rPr>
                <w:t xml:space="preserve">Asian Development Bank. (2016). </w:t>
              </w:r>
              <w:r w:rsidR="00BF6AEC" w:rsidRPr="00BF6AEC">
                <w:rPr>
                  <w:rFonts w:ascii="Arial" w:hAnsi="Arial" w:cs="Arial"/>
                  <w:i/>
                  <w:iCs/>
                  <w:noProof/>
                  <w:sz w:val="20"/>
                  <w:szCs w:val="20"/>
                </w:rPr>
                <w:t>RAILWAY REFORM PROGRESS REPORT.</w:t>
              </w:r>
            </w:p>
            <w:p w14:paraId="0F91CC03" w14:textId="34D772E0" w:rsidR="00BF6AEC" w:rsidRPr="00BF6AEC" w:rsidRDefault="00BF6AEC" w:rsidP="00BF6AEC">
              <w:pPr>
                <w:pStyle w:val="Bibliography"/>
                <w:ind w:left="720" w:hanging="720"/>
                <w:jc w:val="both"/>
                <w:rPr>
                  <w:rFonts w:ascii="Arial" w:hAnsi="Arial" w:cs="Arial"/>
                  <w:noProof/>
                  <w:sz w:val="20"/>
                  <w:szCs w:val="20"/>
                </w:rPr>
              </w:pPr>
              <w:r w:rsidRPr="00BF6AEC">
                <w:rPr>
                  <w:rFonts w:ascii="Arial" w:hAnsi="Arial" w:cs="Arial"/>
                  <w:noProof/>
                  <w:sz w:val="20"/>
                  <w:szCs w:val="20"/>
                </w:rPr>
                <w:t xml:space="preserve"> </w:t>
              </w:r>
            </w:p>
            <w:p w14:paraId="674C3E38" w14:textId="77777777" w:rsidR="00BF6AEC" w:rsidRPr="00BF6AEC" w:rsidRDefault="00BF6AEC" w:rsidP="00BF6AEC">
              <w:pPr>
                <w:pStyle w:val="Bibliography"/>
                <w:ind w:left="720" w:hanging="720"/>
                <w:jc w:val="both"/>
                <w:rPr>
                  <w:rFonts w:ascii="Arial" w:hAnsi="Arial" w:cs="Arial"/>
                  <w:noProof/>
                  <w:sz w:val="20"/>
                  <w:szCs w:val="20"/>
                </w:rPr>
              </w:pPr>
              <w:r w:rsidRPr="00BF6AEC">
                <w:rPr>
                  <w:rFonts w:ascii="Arial" w:hAnsi="Arial" w:cs="Arial"/>
                  <w:noProof/>
                  <w:sz w:val="20"/>
                  <w:szCs w:val="20"/>
                </w:rPr>
                <w:t xml:space="preserve">Banka, S. (2017, 1). </w:t>
              </w:r>
              <w:r w:rsidRPr="00BF6AEC">
                <w:rPr>
                  <w:rFonts w:ascii="Arial" w:hAnsi="Arial" w:cs="Arial"/>
                  <w:i/>
                  <w:iCs/>
                  <w:noProof/>
                  <w:sz w:val="20"/>
                  <w:szCs w:val="20"/>
                </w:rPr>
                <w:t>Bio-toilets: Transforming Indian Sanitation</w:t>
              </w:r>
              <w:r w:rsidRPr="00BF6AEC">
                <w:rPr>
                  <w:rFonts w:ascii="Arial" w:hAnsi="Arial" w:cs="Arial"/>
                  <w:noProof/>
                  <w:sz w:val="20"/>
                  <w:szCs w:val="20"/>
                </w:rPr>
                <w:t>. Retrieved from Wash Funders: http://washfunders.org/Blog/bio-toilets-transforming-indian-sanitation#sthash.7t6ogndn.dpuf)</w:t>
              </w:r>
            </w:p>
            <w:p w14:paraId="4F4ADAA0" w14:textId="77777777" w:rsidR="002114B2" w:rsidRDefault="002114B2" w:rsidP="00BF6AEC">
              <w:pPr>
                <w:pStyle w:val="Bibliography"/>
                <w:ind w:left="720" w:hanging="720"/>
                <w:jc w:val="both"/>
                <w:rPr>
                  <w:rFonts w:ascii="Arial" w:hAnsi="Arial" w:cs="Arial"/>
                  <w:noProof/>
                  <w:sz w:val="20"/>
                  <w:szCs w:val="20"/>
                </w:rPr>
              </w:pPr>
            </w:p>
            <w:p w14:paraId="72FBCDD9" w14:textId="2DB336D2" w:rsidR="00BF6AEC" w:rsidRPr="00BF6AEC" w:rsidRDefault="00BF6AEC" w:rsidP="00BF6AEC">
              <w:pPr>
                <w:pStyle w:val="Bibliography"/>
                <w:ind w:left="720" w:hanging="720"/>
                <w:jc w:val="both"/>
                <w:rPr>
                  <w:rFonts w:ascii="Arial" w:hAnsi="Arial" w:cs="Arial"/>
                  <w:noProof/>
                  <w:sz w:val="20"/>
                  <w:szCs w:val="20"/>
                </w:rPr>
              </w:pPr>
              <w:r w:rsidRPr="00BF6AEC">
                <w:rPr>
                  <w:rFonts w:ascii="Arial" w:hAnsi="Arial" w:cs="Arial"/>
                  <w:noProof/>
                  <w:sz w:val="20"/>
                  <w:szCs w:val="20"/>
                </w:rPr>
                <w:t xml:space="preserve">Erewise. (2013, August 28). </w:t>
              </w:r>
              <w:r w:rsidRPr="00BF6AEC">
                <w:rPr>
                  <w:rFonts w:ascii="Arial" w:hAnsi="Arial" w:cs="Arial"/>
                  <w:i/>
                  <w:iCs/>
                  <w:noProof/>
                  <w:sz w:val="20"/>
                  <w:szCs w:val="20"/>
                </w:rPr>
                <w:t>Bio-Toilets : 1400 Coaches in various train now with Bio-Toilets</w:t>
              </w:r>
              <w:r w:rsidRPr="00BF6AEC">
                <w:rPr>
                  <w:rFonts w:ascii="Arial" w:hAnsi="Arial" w:cs="Arial"/>
                  <w:noProof/>
                  <w:sz w:val="20"/>
                  <w:szCs w:val="20"/>
                </w:rPr>
                <w:t>. Retrieved from Erewise: http://www.erewise.com/current-affairs/bio-toilets-1400-coaches-in-various-train-now-with-bio-toilets_art521e40cf3724d.html#.WIzp1NIrLtQ</w:t>
              </w:r>
            </w:p>
            <w:p w14:paraId="17A1BD2B" w14:textId="77777777" w:rsidR="002114B2" w:rsidRDefault="002114B2" w:rsidP="00BF6AEC">
              <w:pPr>
                <w:pStyle w:val="Bibliography"/>
                <w:ind w:left="720" w:hanging="720"/>
                <w:jc w:val="both"/>
                <w:rPr>
                  <w:rFonts w:ascii="Arial" w:hAnsi="Arial" w:cs="Arial"/>
                  <w:noProof/>
                  <w:sz w:val="20"/>
                  <w:szCs w:val="20"/>
                </w:rPr>
              </w:pPr>
            </w:p>
            <w:p w14:paraId="4114E010" w14:textId="05B1F8C8" w:rsidR="00BF6AEC" w:rsidRPr="00BF6AEC" w:rsidRDefault="00BF6AEC" w:rsidP="00BF6AEC">
              <w:pPr>
                <w:pStyle w:val="Bibliography"/>
                <w:ind w:left="720" w:hanging="720"/>
                <w:jc w:val="both"/>
                <w:rPr>
                  <w:rFonts w:ascii="Arial" w:hAnsi="Arial" w:cs="Arial"/>
                  <w:noProof/>
                  <w:sz w:val="20"/>
                  <w:szCs w:val="20"/>
                </w:rPr>
              </w:pPr>
              <w:r w:rsidRPr="00BF6AEC">
                <w:rPr>
                  <w:rFonts w:ascii="Arial" w:hAnsi="Arial" w:cs="Arial"/>
                  <w:noProof/>
                  <w:sz w:val="20"/>
                  <w:szCs w:val="20"/>
                </w:rPr>
                <w:t xml:space="preserve">Ghosh, A., &amp; Cumming, O. (2013). Open Defecation and Childhood Stunting in India: An Ecological Analysis of New Data from 112 Districts. </w:t>
              </w:r>
              <w:r w:rsidRPr="00BF6AEC">
                <w:rPr>
                  <w:rFonts w:ascii="Arial" w:hAnsi="Arial" w:cs="Arial"/>
                  <w:i/>
                  <w:iCs/>
                  <w:noProof/>
                  <w:sz w:val="20"/>
                  <w:szCs w:val="20"/>
                </w:rPr>
                <w:t>PLoS ONE</w:t>
              </w:r>
              <w:r w:rsidRPr="00BF6AEC">
                <w:rPr>
                  <w:rFonts w:ascii="Arial" w:hAnsi="Arial" w:cs="Arial"/>
                  <w:noProof/>
                  <w:sz w:val="20"/>
                  <w:szCs w:val="20"/>
                </w:rPr>
                <w:t>.</w:t>
              </w:r>
            </w:p>
            <w:p w14:paraId="416E2DBD" w14:textId="77777777" w:rsidR="002114B2" w:rsidRDefault="002114B2" w:rsidP="00BF6AEC">
              <w:pPr>
                <w:pStyle w:val="Bibliography"/>
                <w:ind w:left="720" w:hanging="720"/>
                <w:jc w:val="both"/>
                <w:rPr>
                  <w:rFonts w:ascii="Arial" w:hAnsi="Arial" w:cs="Arial"/>
                  <w:noProof/>
                  <w:sz w:val="20"/>
                  <w:szCs w:val="20"/>
                </w:rPr>
              </w:pPr>
            </w:p>
            <w:p w14:paraId="58E4A4BF" w14:textId="32E2CA0D" w:rsidR="00BF6AEC" w:rsidRPr="00BF6AEC" w:rsidRDefault="00BF6AEC" w:rsidP="00BF6AEC">
              <w:pPr>
                <w:pStyle w:val="Bibliography"/>
                <w:ind w:left="720" w:hanging="720"/>
                <w:jc w:val="both"/>
                <w:rPr>
                  <w:rFonts w:ascii="Arial" w:hAnsi="Arial" w:cs="Arial"/>
                  <w:noProof/>
                  <w:sz w:val="20"/>
                  <w:szCs w:val="20"/>
                </w:rPr>
              </w:pPr>
              <w:r w:rsidRPr="00BF6AEC">
                <w:rPr>
                  <w:rFonts w:ascii="Arial" w:hAnsi="Arial" w:cs="Arial"/>
                  <w:noProof/>
                  <w:sz w:val="20"/>
                  <w:szCs w:val="20"/>
                </w:rPr>
                <w:lastRenderedPageBreak/>
                <w:t xml:space="preserve">Lisha. (n.d.). </w:t>
              </w:r>
              <w:r w:rsidRPr="00BF6AEC">
                <w:rPr>
                  <w:rFonts w:ascii="Arial" w:hAnsi="Arial" w:cs="Arial"/>
                  <w:i/>
                  <w:iCs/>
                  <w:noProof/>
                  <w:sz w:val="20"/>
                  <w:szCs w:val="20"/>
                </w:rPr>
                <w:t>What are the criteria's for a good Sanitary latrine?</w:t>
              </w:r>
              <w:r w:rsidRPr="00BF6AEC">
                <w:rPr>
                  <w:rFonts w:ascii="Arial" w:hAnsi="Arial" w:cs="Arial"/>
                  <w:noProof/>
                  <w:sz w:val="20"/>
                  <w:szCs w:val="20"/>
                </w:rPr>
                <w:t xml:space="preserve"> Retrieved from Preserve Articles: http://www.preservearticles.com/201105257093/what-are-the-criterias-for-a-good-sanitary-latrine.html</w:t>
              </w:r>
            </w:p>
            <w:p w14:paraId="5E20DF23" w14:textId="77777777" w:rsidR="002114B2" w:rsidRDefault="002114B2" w:rsidP="00BF6AEC">
              <w:pPr>
                <w:pStyle w:val="Bibliography"/>
                <w:ind w:left="720" w:hanging="720"/>
                <w:jc w:val="both"/>
                <w:rPr>
                  <w:rFonts w:ascii="Arial" w:hAnsi="Arial" w:cs="Arial"/>
                  <w:noProof/>
                  <w:sz w:val="20"/>
                  <w:szCs w:val="20"/>
                </w:rPr>
              </w:pPr>
            </w:p>
            <w:p w14:paraId="5691128B" w14:textId="3ADD7D68" w:rsidR="00BF6AEC" w:rsidRPr="00BF6AEC" w:rsidRDefault="00BF6AEC" w:rsidP="00BF6AEC">
              <w:pPr>
                <w:pStyle w:val="Bibliography"/>
                <w:ind w:left="720" w:hanging="720"/>
                <w:jc w:val="both"/>
                <w:rPr>
                  <w:rFonts w:ascii="Arial" w:hAnsi="Arial" w:cs="Arial"/>
                  <w:noProof/>
                  <w:sz w:val="20"/>
                  <w:szCs w:val="20"/>
                </w:rPr>
              </w:pPr>
              <w:r w:rsidRPr="00BF6AEC">
                <w:rPr>
                  <w:rFonts w:ascii="Arial" w:hAnsi="Arial" w:cs="Arial"/>
                  <w:noProof/>
                  <w:sz w:val="20"/>
                  <w:szCs w:val="20"/>
                </w:rPr>
                <w:t xml:space="preserve">Sachdev, C. (2016, February 29). </w:t>
              </w:r>
              <w:r w:rsidRPr="00BF6AEC">
                <w:rPr>
                  <w:rFonts w:ascii="Arial" w:hAnsi="Arial" w:cs="Arial"/>
                  <w:i/>
                  <w:iCs/>
                  <w:noProof/>
                  <w:sz w:val="20"/>
                  <w:szCs w:val="20"/>
                </w:rPr>
                <w:t>All aboard! How the Indian Railways is owning its epic toilet problem</w:t>
              </w:r>
              <w:r w:rsidRPr="00BF6AEC">
                <w:rPr>
                  <w:rFonts w:ascii="Arial" w:hAnsi="Arial" w:cs="Arial"/>
                  <w:noProof/>
                  <w:sz w:val="20"/>
                  <w:szCs w:val="20"/>
                </w:rPr>
                <w:t>. Retrieved from http://brokentoilets.org/: http://brokentoilets.org/article/all-aboard-how-the-indian-railways-is-owning-its-epic-toilet-problem/</w:t>
              </w:r>
            </w:p>
            <w:p w14:paraId="311B0134" w14:textId="77777777" w:rsidR="002114B2" w:rsidRDefault="002114B2" w:rsidP="00BF6AEC">
              <w:pPr>
                <w:pStyle w:val="Bibliography"/>
                <w:ind w:left="720" w:hanging="720"/>
                <w:jc w:val="both"/>
                <w:rPr>
                  <w:rFonts w:ascii="Arial" w:hAnsi="Arial" w:cs="Arial"/>
                  <w:noProof/>
                  <w:sz w:val="20"/>
                  <w:szCs w:val="20"/>
                </w:rPr>
              </w:pPr>
            </w:p>
            <w:p w14:paraId="16815290" w14:textId="2E1D322F" w:rsidR="00BF6AEC" w:rsidRPr="00BF6AEC" w:rsidRDefault="00BF6AEC" w:rsidP="00BF6AEC">
              <w:pPr>
                <w:pStyle w:val="Bibliography"/>
                <w:ind w:left="720" w:hanging="720"/>
                <w:jc w:val="both"/>
                <w:rPr>
                  <w:rFonts w:ascii="Arial" w:hAnsi="Arial" w:cs="Arial"/>
                  <w:noProof/>
                  <w:sz w:val="20"/>
                  <w:szCs w:val="20"/>
                </w:rPr>
              </w:pPr>
              <w:r w:rsidRPr="00BF6AEC">
                <w:rPr>
                  <w:rFonts w:ascii="Arial" w:hAnsi="Arial" w:cs="Arial"/>
                  <w:noProof/>
                  <w:sz w:val="20"/>
                  <w:szCs w:val="20"/>
                </w:rPr>
                <w:t xml:space="preserve">Singh, T. (2015). </w:t>
              </w:r>
              <w:r w:rsidRPr="00BF6AEC">
                <w:rPr>
                  <w:rFonts w:ascii="Arial" w:hAnsi="Arial" w:cs="Arial"/>
                  <w:i/>
                  <w:iCs/>
                  <w:noProof/>
                  <w:sz w:val="20"/>
                  <w:szCs w:val="20"/>
                </w:rPr>
                <w:t>No More Dirty Tracks. Vacuum Toilets in an Indian Train for the First Time.</w:t>
              </w:r>
              <w:r w:rsidRPr="00BF6AEC">
                <w:rPr>
                  <w:rFonts w:ascii="Arial" w:hAnsi="Arial" w:cs="Arial"/>
                  <w:noProof/>
                  <w:sz w:val="20"/>
                  <w:szCs w:val="20"/>
                </w:rPr>
                <w:t xml:space="preserve"> The Better India.</w:t>
              </w:r>
            </w:p>
            <w:p w14:paraId="3C56529C" w14:textId="77777777" w:rsidR="002114B2" w:rsidRDefault="002114B2" w:rsidP="00BF6AEC">
              <w:pPr>
                <w:pStyle w:val="Bibliography"/>
                <w:ind w:left="720" w:hanging="720"/>
                <w:jc w:val="both"/>
                <w:rPr>
                  <w:rFonts w:ascii="Arial" w:hAnsi="Arial" w:cs="Arial"/>
                  <w:noProof/>
                  <w:sz w:val="20"/>
                  <w:szCs w:val="20"/>
                </w:rPr>
              </w:pPr>
            </w:p>
            <w:p w14:paraId="7A491FA6" w14:textId="7409F058" w:rsidR="00BF6AEC" w:rsidRPr="00BF6AEC" w:rsidRDefault="00BF6AEC" w:rsidP="00BF6AEC">
              <w:pPr>
                <w:pStyle w:val="Bibliography"/>
                <w:ind w:left="720" w:hanging="720"/>
                <w:jc w:val="both"/>
                <w:rPr>
                  <w:rFonts w:ascii="Arial" w:hAnsi="Arial" w:cs="Arial"/>
                  <w:noProof/>
                  <w:sz w:val="20"/>
                  <w:szCs w:val="20"/>
                </w:rPr>
              </w:pPr>
              <w:r w:rsidRPr="00BF6AEC">
                <w:rPr>
                  <w:rFonts w:ascii="Arial" w:hAnsi="Arial" w:cs="Arial"/>
                  <w:noProof/>
                  <w:sz w:val="20"/>
                  <w:szCs w:val="20"/>
                </w:rPr>
                <w:t xml:space="preserve">toilet-guru.com. (2016, 9 24). </w:t>
              </w:r>
              <w:r w:rsidRPr="00BF6AEC">
                <w:rPr>
                  <w:rFonts w:ascii="Arial" w:hAnsi="Arial" w:cs="Arial"/>
                  <w:i/>
                  <w:iCs/>
                  <w:noProof/>
                  <w:sz w:val="20"/>
                  <w:szCs w:val="20"/>
                </w:rPr>
                <w:t>Toilets of the World: Train Toilets</w:t>
              </w:r>
              <w:r w:rsidRPr="00BF6AEC">
                <w:rPr>
                  <w:rFonts w:ascii="Arial" w:hAnsi="Arial" w:cs="Arial"/>
                  <w:noProof/>
                  <w:sz w:val="20"/>
                  <w:szCs w:val="20"/>
                </w:rPr>
                <w:t>. Retrieved from toilet-guru.com: http://toilet-guru.com/train.php</w:t>
              </w:r>
            </w:p>
            <w:p w14:paraId="40212E1A" w14:textId="7BD36C3E" w:rsidR="00BB7F81" w:rsidRDefault="00BB7F81" w:rsidP="00BF6AEC">
              <w:pPr>
                <w:jc w:val="both"/>
              </w:pPr>
              <w:r w:rsidRPr="00BF6AEC">
                <w:rPr>
                  <w:rFonts w:ascii="Arial" w:hAnsi="Arial" w:cs="Arial"/>
                  <w:b/>
                  <w:bCs/>
                  <w:noProof/>
                  <w:sz w:val="20"/>
                  <w:szCs w:val="20"/>
                </w:rPr>
                <w:fldChar w:fldCharType="end"/>
              </w:r>
            </w:p>
          </w:sdtContent>
        </w:sdt>
      </w:sdtContent>
    </w:sdt>
    <w:p w14:paraId="564650D7" w14:textId="77777777" w:rsidR="00BB7F81" w:rsidRPr="00211EE0" w:rsidRDefault="00BB7F81" w:rsidP="00FD42FE">
      <w:pPr>
        <w:pStyle w:val="NoSpacing"/>
        <w:jc w:val="both"/>
        <w:rPr>
          <w:rFonts w:ascii="Arial" w:hAnsi="Arial" w:cs="Arial"/>
          <w:sz w:val="20"/>
        </w:rPr>
      </w:pPr>
    </w:p>
    <w:sectPr w:rsidR="00BB7F81" w:rsidRPr="00211EE0" w:rsidSect="00B8548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464"/>
    <w:multiLevelType w:val="hybridMultilevel"/>
    <w:tmpl w:val="00504648"/>
    <w:lvl w:ilvl="0" w:tplc="C868BCB6">
      <w:start w:val="1"/>
      <w:numFmt w:val="decimal"/>
      <w:suff w:val="space"/>
      <w:lvlText w:val="%1."/>
      <w:lvlJc w:val="left"/>
      <w:pPr>
        <w:ind w:left="0" w:firstLine="288"/>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237CBA"/>
    <w:multiLevelType w:val="hybridMultilevel"/>
    <w:tmpl w:val="8D22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C4242"/>
    <w:multiLevelType w:val="hybridMultilevel"/>
    <w:tmpl w:val="B98CCC32"/>
    <w:lvl w:ilvl="0" w:tplc="C912352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FD"/>
    <w:rsid w:val="00006559"/>
    <w:rsid w:val="0005248D"/>
    <w:rsid w:val="00053396"/>
    <w:rsid w:val="000570AC"/>
    <w:rsid w:val="000648D5"/>
    <w:rsid w:val="000670A0"/>
    <w:rsid w:val="000A6023"/>
    <w:rsid w:val="000A72D4"/>
    <w:rsid w:val="000C0821"/>
    <w:rsid w:val="001154F4"/>
    <w:rsid w:val="00116D81"/>
    <w:rsid w:val="00117649"/>
    <w:rsid w:val="00123A3C"/>
    <w:rsid w:val="00132ED3"/>
    <w:rsid w:val="00142B94"/>
    <w:rsid w:val="001679E6"/>
    <w:rsid w:val="001800C0"/>
    <w:rsid w:val="001A37F7"/>
    <w:rsid w:val="001A564E"/>
    <w:rsid w:val="00201116"/>
    <w:rsid w:val="002114B2"/>
    <w:rsid w:val="00211EE0"/>
    <w:rsid w:val="002154F2"/>
    <w:rsid w:val="00216066"/>
    <w:rsid w:val="002231C8"/>
    <w:rsid w:val="00254C35"/>
    <w:rsid w:val="002618F5"/>
    <w:rsid w:val="00262333"/>
    <w:rsid w:val="0029436D"/>
    <w:rsid w:val="00295CE6"/>
    <w:rsid w:val="00297851"/>
    <w:rsid w:val="002B502A"/>
    <w:rsid w:val="002E67C8"/>
    <w:rsid w:val="002F020D"/>
    <w:rsid w:val="002F3D8A"/>
    <w:rsid w:val="00337FA5"/>
    <w:rsid w:val="00356324"/>
    <w:rsid w:val="00387603"/>
    <w:rsid w:val="003A18D5"/>
    <w:rsid w:val="003A4594"/>
    <w:rsid w:val="003A4930"/>
    <w:rsid w:val="003B3053"/>
    <w:rsid w:val="003B6E85"/>
    <w:rsid w:val="00433BEB"/>
    <w:rsid w:val="00467BA6"/>
    <w:rsid w:val="004A0AB9"/>
    <w:rsid w:val="004B7BEF"/>
    <w:rsid w:val="004D3AE6"/>
    <w:rsid w:val="00504466"/>
    <w:rsid w:val="00512B3C"/>
    <w:rsid w:val="00544CE9"/>
    <w:rsid w:val="005532F0"/>
    <w:rsid w:val="00567F4B"/>
    <w:rsid w:val="005969E9"/>
    <w:rsid w:val="005A61DF"/>
    <w:rsid w:val="005A65EF"/>
    <w:rsid w:val="005B1A10"/>
    <w:rsid w:val="005C6327"/>
    <w:rsid w:val="005F0A59"/>
    <w:rsid w:val="005F2E96"/>
    <w:rsid w:val="00603716"/>
    <w:rsid w:val="00612015"/>
    <w:rsid w:val="0061680C"/>
    <w:rsid w:val="00621DEF"/>
    <w:rsid w:val="00623570"/>
    <w:rsid w:val="006302DE"/>
    <w:rsid w:val="00666D28"/>
    <w:rsid w:val="00673B89"/>
    <w:rsid w:val="006976AF"/>
    <w:rsid w:val="006A296B"/>
    <w:rsid w:val="006A5CA6"/>
    <w:rsid w:val="006E71F2"/>
    <w:rsid w:val="006F56CB"/>
    <w:rsid w:val="00700400"/>
    <w:rsid w:val="00716F84"/>
    <w:rsid w:val="007606E7"/>
    <w:rsid w:val="00767109"/>
    <w:rsid w:val="0077582A"/>
    <w:rsid w:val="00787C95"/>
    <w:rsid w:val="007A430F"/>
    <w:rsid w:val="007A6025"/>
    <w:rsid w:val="007A6FFB"/>
    <w:rsid w:val="007C01F8"/>
    <w:rsid w:val="007E269D"/>
    <w:rsid w:val="00820757"/>
    <w:rsid w:val="00825C12"/>
    <w:rsid w:val="008349B0"/>
    <w:rsid w:val="00850A00"/>
    <w:rsid w:val="00893704"/>
    <w:rsid w:val="00893B8D"/>
    <w:rsid w:val="00897636"/>
    <w:rsid w:val="008B1582"/>
    <w:rsid w:val="008D0907"/>
    <w:rsid w:val="008D17EA"/>
    <w:rsid w:val="009067BB"/>
    <w:rsid w:val="0092674D"/>
    <w:rsid w:val="0093163E"/>
    <w:rsid w:val="009403B4"/>
    <w:rsid w:val="0096154A"/>
    <w:rsid w:val="009A2108"/>
    <w:rsid w:val="009D6C87"/>
    <w:rsid w:val="009F628D"/>
    <w:rsid w:val="00A0031C"/>
    <w:rsid w:val="00A058D1"/>
    <w:rsid w:val="00A05A07"/>
    <w:rsid w:val="00A4274A"/>
    <w:rsid w:val="00AA176D"/>
    <w:rsid w:val="00B03C5E"/>
    <w:rsid w:val="00B11122"/>
    <w:rsid w:val="00B30CEA"/>
    <w:rsid w:val="00B401F6"/>
    <w:rsid w:val="00B77A8F"/>
    <w:rsid w:val="00B85485"/>
    <w:rsid w:val="00BA377D"/>
    <w:rsid w:val="00BA4A56"/>
    <w:rsid w:val="00BB3E65"/>
    <w:rsid w:val="00BB7F81"/>
    <w:rsid w:val="00BC186A"/>
    <w:rsid w:val="00BC3F7F"/>
    <w:rsid w:val="00BC55D3"/>
    <w:rsid w:val="00BC5E75"/>
    <w:rsid w:val="00BD7206"/>
    <w:rsid w:val="00BE3C6E"/>
    <w:rsid w:val="00BF6AEC"/>
    <w:rsid w:val="00C15975"/>
    <w:rsid w:val="00C21FA4"/>
    <w:rsid w:val="00C37A51"/>
    <w:rsid w:val="00C40832"/>
    <w:rsid w:val="00C42FF9"/>
    <w:rsid w:val="00C70F56"/>
    <w:rsid w:val="00C94B22"/>
    <w:rsid w:val="00CD2044"/>
    <w:rsid w:val="00CF5062"/>
    <w:rsid w:val="00D12748"/>
    <w:rsid w:val="00D271F1"/>
    <w:rsid w:val="00D621AC"/>
    <w:rsid w:val="00D677FD"/>
    <w:rsid w:val="00D928A0"/>
    <w:rsid w:val="00DD315D"/>
    <w:rsid w:val="00DE167F"/>
    <w:rsid w:val="00E0082D"/>
    <w:rsid w:val="00E1174F"/>
    <w:rsid w:val="00E26D05"/>
    <w:rsid w:val="00E612DE"/>
    <w:rsid w:val="00E65BB9"/>
    <w:rsid w:val="00EA0FD0"/>
    <w:rsid w:val="00EC5BB3"/>
    <w:rsid w:val="00F12438"/>
    <w:rsid w:val="00F24C69"/>
    <w:rsid w:val="00F26A7C"/>
    <w:rsid w:val="00F312BB"/>
    <w:rsid w:val="00F4658B"/>
    <w:rsid w:val="00F757A2"/>
    <w:rsid w:val="00FD42FE"/>
    <w:rsid w:val="00FE3DBB"/>
    <w:rsid w:val="00FF5751"/>
    <w:rsid w:val="00FF5827"/>
    <w:rsid w:val="18A6B368"/>
    <w:rsid w:val="4FED9D2F"/>
    <w:rsid w:val="63F40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4C0E"/>
  <w15:docId w15:val="{AA6F904D-9814-4656-ADE9-17CD8570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ehedi"/>
    <w:qFormat/>
    <w:rsid w:val="00D677FD"/>
    <w:pPr>
      <w:jc w:val="center"/>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BB7F81"/>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77FD"/>
    <w:rPr>
      <w:sz w:val="22"/>
      <w:szCs w:val="22"/>
    </w:rPr>
  </w:style>
  <w:style w:type="paragraph" w:styleId="ListParagraph">
    <w:name w:val="List Paragraph"/>
    <w:basedOn w:val="Normal"/>
    <w:uiPriority w:val="34"/>
    <w:qFormat/>
    <w:rsid w:val="00D677FD"/>
    <w:pPr>
      <w:ind w:left="720"/>
      <w:contextualSpacing/>
    </w:pPr>
  </w:style>
  <w:style w:type="character" w:styleId="Hyperlink">
    <w:name w:val="Hyperlink"/>
    <w:basedOn w:val="DefaultParagraphFont"/>
    <w:uiPriority w:val="99"/>
    <w:unhideWhenUsed/>
    <w:rsid w:val="00D677FD"/>
    <w:rPr>
      <w:color w:val="0000FF"/>
      <w:u w:val="single"/>
    </w:rPr>
  </w:style>
  <w:style w:type="paragraph" w:styleId="BodyText2">
    <w:name w:val="Body Text 2"/>
    <w:basedOn w:val="Normal"/>
    <w:link w:val="BodyText2Char"/>
    <w:rsid w:val="00D677FD"/>
    <w:pPr>
      <w:jc w:val="both"/>
    </w:pPr>
    <w:rPr>
      <w:rFonts w:ascii="Arial" w:hAnsi="Arial" w:cs="Arial"/>
      <w:sz w:val="22"/>
    </w:rPr>
  </w:style>
  <w:style w:type="character" w:customStyle="1" w:styleId="BodyText2Char">
    <w:name w:val="Body Text 2 Char"/>
    <w:basedOn w:val="DefaultParagraphFont"/>
    <w:link w:val="BodyText2"/>
    <w:rsid w:val="00D677FD"/>
    <w:rPr>
      <w:rFonts w:ascii="Arial" w:eastAsia="Times New Roman" w:hAnsi="Arial" w:cs="Arial"/>
      <w:szCs w:val="24"/>
    </w:rPr>
  </w:style>
  <w:style w:type="paragraph" w:styleId="BalloonText">
    <w:name w:val="Balloon Text"/>
    <w:basedOn w:val="Normal"/>
    <w:link w:val="BalloonTextChar"/>
    <w:uiPriority w:val="99"/>
    <w:semiHidden/>
    <w:unhideWhenUsed/>
    <w:rsid w:val="00D677FD"/>
    <w:rPr>
      <w:rFonts w:ascii="Tahoma" w:hAnsi="Tahoma" w:cs="Tahoma"/>
      <w:sz w:val="16"/>
      <w:szCs w:val="16"/>
    </w:rPr>
  </w:style>
  <w:style w:type="character" w:customStyle="1" w:styleId="BalloonTextChar">
    <w:name w:val="Balloon Text Char"/>
    <w:basedOn w:val="DefaultParagraphFont"/>
    <w:link w:val="BalloonText"/>
    <w:uiPriority w:val="99"/>
    <w:semiHidden/>
    <w:rsid w:val="00D677FD"/>
    <w:rPr>
      <w:rFonts w:ascii="Tahoma" w:eastAsia="Times New Roman" w:hAnsi="Tahoma" w:cs="Tahoma"/>
      <w:sz w:val="16"/>
      <w:szCs w:val="16"/>
    </w:rPr>
  </w:style>
  <w:style w:type="paragraph" w:customStyle="1" w:styleId="NoSpacingChar">
    <w:name w:val="No Spacing Char"/>
    <w:link w:val="NoSpacingCharChar"/>
    <w:uiPriority w:val="1"/>
    <w:qFormat/>
    <w:rsid w:val="002154F2"/>
    <w:rPr>
      <w:rFonts w:ascii="Arial" w:hAnsi="Arial"/>
      <w:sz w:val="22"/>
      <w:szCs w:val="22"/>
    </w:rPr>
  </w:style>
  <w:style w:type="character" w:customStyle="1" w:styleId="NoSpacingCharChar">
    <w:name w:val="No Spacing Char Char"/>
    <w:basedOn w:val="DefaultParagraphFont"/>
    <w:link w:val="NoSpacingChar"/>
    <w:uiPriority w:val="1"/>
    <w:rsid w:val="002154F2"/>
    <w:rPr>
      <w:rFonts w:ascii="Arial" w:hAnsi="Arial"/>
      <w:sz w:val="22"/>
      <w:szCs w:val="22"/>
      <w:lang w:val="en-US" w:eastAsia="en-US" w:bidi="ar-SA"/>
    </w:rPr>
  </w:style>
  <w:style w:type="character" w:customStyle="1" w:styleId="apple-converted-space">
    <w:name w:val="apple-converted-space"/>
    <w:basedOn w:val="DefaultParagraphFont"/>
    <w:rsid w:val="00512B3C"/>
  </w:style>
  <w:style w:type="character" w:customStyle="1" w:styleId="Heading1Char">
    <w:name w:val="Heading 1 Char"/>
    <w:basedOn w:val="DefaultParagraphFont"/>
    <w:link w:val="Heading1"/>
    <w:uiPriority w:val="9"/>
    <w:rsid w:val="00BB7F81"/>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BB7F81"/>
  </w:style>
  <w:style w:type="table" w:styleId="TableGrid">
    <w:name w:val="Table Grid"/>
    <w:basedOn w:val="TableNormal"/>
    <w:uiPriority w:val="59"/>
    <w:rsid w:val="00BB3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25C12"/>
    <w:rPr>
      <w:color w:val="808080"/>
    </w:rPr>
  </w:style>
  <w:style w:type="paragraph" w:styleId="Caption">
    <w:name w:val="caption"/>
    <w:basedOn w:val="Normal"/>
    <w:next w:val="Normal"/>
    <w:uiPriority w:val="35"/>
    <w:unhideWhenUsed/>
    <w:qFormat/>
    <w:rsid w:val="000A602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59734">
      <w:bodyDiv w:val="1"/>
      <w:marLeft w:val="0"/>
      <w:marRight w:val="0"/>
      <w:marTop w:val="0"/>
      <w:marBottom w:val="0"/>
      <w:divBdr>
        <w:top w:val="none" w:sz="0" w:space="0" w:color="auto"/>
        <w:left w:val="none" w:sz="0" w:space="0" w:color="auto"/>
        <w:bottom w:val="none" w:sz="0" w:space="0" w:color="auto"/>
        <w:right w:val="none" w:sz="0" w:space="0" w:color="auto"/>
      </w:divBdr>
    </w:div>
    <w:div w:id="89589320">
      <w:bodyDiv w:val="1"/>
      <w:marLeft w:val="0"/>
      <w:marRight w:val="0"/>
      <w:marTop w:val="0"/>
      <w:marBottom w:val="0"/>
      <w:divBdr>
        <w:top w:val="none" w:sz="0" w:space="0" w:color="auto"/>
        <w:left w:val="none" w:sz="0" w:space="0" w:color="auto"/>
        <w:bottom w:val="none" w:sz="0" w:space="0" w:color="auto"/>
        <w:right w:val="none" w:sz="0" w:space="0" w:color="auto"/>
      </w:divBdr>
    </w:div>
    <w:div w:id="223876280">
      <w:bodyDiv w:val="1"/>
      <w:marLeft w:val="0"/>
      <w:marRight w:val="0"/>
      <w:marTop w:val="0"/>
      <w:marBottom w:val="0"/>
      <w:divBdr>
        <w:top w:val="none" w:sz="0" w:space="0" w:color="auto"/>
        <w:left w:val="none" w:sz="0" w:space="0" w:color="auto"/>
        <w:bottom w:val="none" w:sz="0" w:space="0" w:color="auto"/>
        <w:right w:val="none" w:sz="0" w:space="0" w:color="auto"/>
      </w:divBdr>
    </w:div>
    <w:div w:id="228004888">
      <w:bodyDiv w:val="1"/>
      <w:marLeft w:val="0"/>
      <w:marRight w:val="0"/>
      <w:marTop w:val="0"/>
      <w:marBottom w:val="0"/>
      <w:divBdr>
        <w:top w:val="none" w:sz="0" w:space="0" w:color="auto"/>
        <w:left w:val="none" w:sz="0" w:space="0" w:color="auto"/>
        <w:bottom w:val="none" w:sz="0" w:space="0" w:color="auto"/>
        <w:right w:val="none" w:sz="0" w:space="0" w:color="auto"/>
      </w:divBdr>
    </w:div>
    <w:div w:id="257444093">
      <w:bodyDiv w:val="1"/>
      <w:marLeft w:val="0"/>
      <w:marRight w:val="0"/>
      <w:marTop w:val="0"/>
      <w:marBottom w:val="0"/>
      <w:divBdr>
        <w:top w:val="none" w:sz="0" w:space="0" w:color="auto"/>
        <w:left w:val="none" w:sz="0" w:space="0" w:color="auto"/>
        <w:bottom w:val="none" w:sz="0" w:space="0" w:color="auto"/>
        <w:right w:val="none" w:sz="0" w:space="0" w:color="auto"/>
      </w:divBdr>
    </w:div>
    <w:div w:id="357001239">
      <w:bodyDiv w:val="1"/>
      <w:marLeft w:val="0"/>
      <w:marRight w:val="0"/>
      <w:marTop w:val="0"/>
      <w:marBottom w:val="0"/>
      <w:divBdr>
        <w:top w:val="none" w:sz="0" w:space="0" w:color="auto"/>
        <w:left w:val="none" w:sz="0" w:space="0" w:color="auto"/>
        <w:bottom w:val="none" w:sz="0" w:space="0" w:color="auto"/>
        <w:right w:val="none" w:sz="0" w:space="0" w:color="auto"/>
      </w:divBdr>
    </w:div>
    <w:div w:id="375399324">
      <w:bodyDiv w:val="1"/>
      <w:marLeft w:val="0"/>
      <w:marRight w:val="0"/>
      <w:marTop w:val="0"/>
      <w:marBottom w:val="0"/>
      <w:divBdr>
        <w:top w:val="none" w:sz="0" w:space="0" w:color="auto"/>
        <w:left w:val="none" w:sz="0" w:space="0" w:color="auto"/>
        <w:bottom w:val="none" w:sz="0" w:space="0" w:color="auto"/>
        <w:right w:val="none" w:sz="0" w:space="0" w:color="auto"/>
      </w:divBdr>
    </w:div>
    <w:div w:id="397097883">
      <w:bodyDiv w:val="1"/>
      <w:marLeft w:val="0"/>
      <w:marRight w:val="0"/>
      <w:marTop w:val="0"/>
      <w:marBottom w:val="0"/>
      <w:divBdr>
        <w:top w:val="none" w:sz="0" w:space="0" w:color="auto"/>
        <w:left w:val="none" w:sz="0" w:space="0" w:color="auto"/>
        <w:bottom w:val="none" w:sz="0" w:space="0" w:color="auto"/>
        <w:right w:val="none" w:sz="0" w:space="0" w:color="auto"/>
      </w:divBdr>
    </w:div>
    <w:div w:id="418215303">
      <w:bodyDiv w:val="1"/>
      <w:marLeft w:val="0"/>
      <w:marRight w:val="0"/>
      <w:marTop w:val="0"/>
      <w:marBottom w:val="0"/>
      <w:divBdr>
        <w:top w:val="none" w:sz="0" w:space="0" w:color="auto"/>
        <w:left w:val="none" w:sz="0" w:space="0" w:color="auto"/>
        <w:bottom w:val="none" w:sz="0" w:space="0" w:color="auto"/>
        <w:right w:val="none" w:sz="0" w:space="0" w:color="auto"/>
      </w:divBdr>
    </w:div>
    <w:div w:id="546918036">
      <w:bodyDiv w:val="1"/>
      <w:marLeft w:val="0"/>
      <w:marRight w:val="0"/>
      <w:marTop w:val="0"/>
      <w:marBottom w:val="0"/>
      <w:divBdr>
        <w:top w:val="none" w:sz="0" w:space="0" w:color="auto"/>
        <w:left w:val="none" w:sz="0" w:space="0" w:color="auto"/>
        <w:bottom w:val="none" w:sz="0" w:space="0" w:color="auto"/>
        <w:right w:val="none" w:sz="0" w:space="0" w:color="auto"/>
      </w:divBdr>
    </w:div>
    <w:div w:id="845481621">
      <w:bodyDiv w:val="1"/>
      <w:marLeft w:val="0"/>
      <w:marRight w:val="0"/>
      <w:marTop w:val="0"/>
      <w:marBottom w:val="0"/>
      <w:divBdr>
        <w:top w:val="none" w:sz="0" w:space="0" w:color="auto"/>
        <w:left w:val="none" w:sz="0" w:space="0" w:color="auto"/>
        <w:bottom w:val="none" w:sz="0" w:space="0" w:color="auto"/>
        <w:right w:val="none" w:sz="0" w:space="0" w:color="auto"/>
      </w:divBdr>
    </w:div>
    <w:div w:id="855273562">
      <w:bodyDiv w:val="1"/>
      <w:marLeft w:val="0"/>
      <w:marRight w:val="0"/>
      <w:marTop w:val="0"/>
      <w:marBottom w:val="0"/>
      <w:divBdr>
        <w:top w:val="none" w:sz="0" w:space="0" w:color="auto"/>
        <w:left w:val="none" w:sz="0" w:space="0" w:color="auto"/>
        <w:bottom w:val="none" w:sz="0" w:space="0" w:color="auto"/>
        <w:right w:val="none" w:sz="0" w:space="0" w:color="auto"/>
      </w:divBdr>
    </w:div>
    <w:div w:id="915869397">
      <w:bodyDiv w:val="1"/>
      <w:marLeft w:val="0"/>
      <w:marRight w:val="0"/>
      <w:marTop w:val="0"/>
      <w:marBottom w:val="0"/>
      <w:divBdr>
        <w:top w:val="none" w:sz="0" w:space="0" w:color="auto"/>
        <w:left w:val="none" w:sz="0" w:space="0" w:color="auto"/>
        <w:bottom w:val="none" w:sz="0" w:space="0" w:color="auto"/>
        <w:right w:val="none" w:sz="0" w:space="0" w:color="auto"/>
      </w:divBdr>
    </w:div>
    <w:div w:id="979699164">
      <w:bodyDiv w:val="1"/>
      <w:marLeft w:val="0"/>
      <w:marRight w:val="0"/>
      <w:marTop w:val="0"/>
      <w:marBottom w:val="0"/>
      <w:divBdr>
        <w:top w:val="none" w:sz="0" w:space="0" w:color="auto"/>
        <w:left w:val="none" w:sz="0" w:space="0" w:color="auto"/>
        <w:bottom w:val="none" w:sz="0" w:space="0" w:color="auto"/>
        <w:right w:val="none" w:sz="0" w:space="0" w:color="auto"/>
      </w:divBdr>
    </w:div>
    <w:div w:id="991063808">
      <w:bodyDiv w:val="1"/>
      <w:marLeft w:val="0"/>
      <w:marRight w:val="0"/>
      <w:marTop w:val="0"/>
      <w:marBottom w:val="0"/>
      <w:divBdr>
        <w:top w:val="none" w:sz="0" w:space="0" w:color="auto"/>
        <w:left w:val="none" w:sz="0" w:space="0" w:color="auto"/>
        <w:bottom w:val="none" w:sz="0" w:space="0" w:color="auto"/>
        <w:right w:val="none" w:sz="0" w:space="0" w:color="auto"/>
      </w:divBdr>
    </w:div>
    <w:div w:id="1058282235">
      <w:bodyDiv w:val="1"/>
      <w:marLeft w:val="0"/>
      <w:marRight w:val="0"/>
      <w:marTop w:val="0"/>
      <w:marBottom w:val="0"/>
      <w:divBdr>
        <w:top w:val="none" w:sz="0" w:space="0" w:color="auto"/>
        <w:left w:val="none" w:sz="0" w:space="0" w:color="auto"/>
        <w:bottom w:val="none" w:sz="0" w:space="0" w:color="auto"/>
        <w:right w:val="none" w:sz="0" w:space="0" w:color="auto"/>
      </w:divBdr>
    </w:div>
    <w:div w:id="1177692239">
      <w:bodyDiv w:val="1"/>
      <w:marLeft w:val="0"/>
      <w:marRight w:val="0"/>
      <w:marTop w:val="0"/>
      <w:marBottom w:val="0"/>
      <w:divBdr>
        <w:top w:val="none" w:sz="0" w:space="0" w:color="auto"/>
        <w:left w:val="none" w:sz="0" w:space="0" w:color="auto"/>
        <w:bottom w:val="none" w:sz="0" w:space="0" w:color="auto"/>
        <w:right w:val="none" w:sz="0" w:space="0" w:color="auto"/>
      </w:divBdr>
    </w:div>
    <w:div w:id="1408309136">
      <w:bodyDiv w:val="1"/>
      <w:marLeft w:val="0"/>
      <w:marRight w:val="0"/>
      <w:marTop w:val="0"/>
      <w:marBottom w:val="0"/>
      <w:divBdr>
        <w:top w:val="none" w:sz="0" w:space="0" w:color="auto"/>
        <w:left w:val="none" w:sz="0" w:space="0" w:color="auto"/>
        <w:bottom w:val="none" w:sz="0" w:space="0" w:color="auto"/>
        <w:right w:val="none" w:sz="0" w:space="0" w:color="auto"/>
      </w:divBdr>
    </w:div>
    <w:div w:id="1439830641">
      <w:bodyDiv w:val="1"/>
      <w:marLeft w:val="0"/>
      <w:marRight w:val="0"/>
      <w:marTop w:val="0"/>
      <w:marBottom w:val="0"/>
      <w:divBdr>
        <w:top w:val="none" w:sz="0" w:space="0" w:color="auto"/>
        <w:left w:val="none" w:sz="0" w:space="0" w:color="auto"/>
        <w:bottom w:val="none" w:sz="0" w:space="0" w:color="auto"/>
        <w:right w:val="none" w:sz="0" w:space="0" w:color="auto"/>
      </w:divBdr>
    </w:div>
    <w:div w:id="1492719533">
      <w:bodyDiv w:val="1"/>
      <w:marLeft w:val="0"/>
      <w:marRight w:val="0"/>
      <w:marTop w:val="0"/>
      <w:marBottom w:val="0"/>
      <w:divBdr>
        <w:top w:val="none" w:sz="0" w:space="0" w:color="auto"/>
        <w:left w:val="none" w:sz="0" w:space="0" w:color="auto"/>
        <w:bottom w:val="none" w:sz="0" w:space="0" w:color="auto"/>
        <w:right w:val="none" w:sz="0" w:space="0" w:color="auto"/>
      </w:divBdr>
    </w:div>
    <w:div w:id="1677682959">
      <w:bodyDiv w:val="1"/>
      <w:marLeft w:val="0"/>
      <w:marRight w:val="0"/>
      <w:marTop w:val="0"/>
      <w:marBottom w:val="0"/>
      <w:divBdr>
        <w:top w:val="none" w:sz="0" w:space="0" w:color="auto"/>
        <w:left w:val="none" w:sz="0" w:space="0" w:color="auto"/>
        <w:bottom w:val="none" w:sz="0" w:space="0" w:color="auto"/>
        <w:right w:val="none" w:sz="0" w:space="0" w:color="auto"/>
      </w:divBdr>
    </w:div>
    <w:div w:id="2060471985">
      <w:bodyDiv w:val="1"/>
      <w:marLeft w:val="0"/>
      <w:marRight w:val="0"/>
      <w:marTop w:val="0"/>
      <w:marBottom w:val="0"/>
      <w:divBdr>
        <w:top w:val="none" w:sz="0" w:space="0" w:color="auto"/>
        <w:left w:val="none" w:sz="0" w:space="0" w:color="auto"/>
        <w:bottom w:val="none" w:sz="0" w:space="0" w:color="auto"/>
        <w:right w:val="none" w:sz="0" w:space="0" w:color="auto"/>
      </w:divBdr>
    </w:div>
    <w:div w:id="2064057066">
      <w:bodyDiv w:val="1"/>
      <w:marLeft w:val="0"/>
      <w:marRight w:val="0"/>
      <w:marTop w:val="0"/>
      <w:marBottom w:val="0"/>
      <w:divBdr>
        <w:top w:val="none" w:sz="0" w:space="0" w:color="auto"/>
        <w:left w:val="none" w:sz="0" w:space="0" w:color="auto"/>
        <w:bottom w:val="none" w:sz="0" w:space="0" w:color="auto"/>
        <w:right w:val="none" w:sz="0" w:space="0" w:color="auto"/>
      </w:divBdr>
    </w:div>
    <w:div w:id="2109617127">
      <w:bodyDiv w:val="1"/>
      <w:marLeft w:val="0"/>
      <w:marRight w:val="0"/>
      <w:marTop w:val="0"/>
      <w:marBottom w:val="0"/>
      <w:divBdr>
        <w:top w:val="none" w:sz="0" w:space="0" w:color="auto"/>
        <w:left w:val="none" w:sz="0" w:space="0" w:color="auto"/>
        <w:bottom w:val="none" w:sz="0" w:space="0" w:color="auto"/>
        <w:right w:val="none" w:sz="0" w:space="0" w:color="auto"/>
      </w:divBdr>
    </w:div>
    <w:div w:id="213328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pieChart>
        <c:varyColors val="1"/>
        <c:ser>
          <c:idx val="0"/>
          <c:order val="0"/>
          <c:tx>
            <c:strRef>
              <c:f>Sheet1!$B$1</c:f>
              <c:strCache>
                <c:ptCount val="1"/>
                <c:pt idx="0">
                  <c:v>Number of Person Affected</c:v>
                </c:pt>
              </c:strCache>
            </c:strRef>
          </c:tx>
          <c:dPt>
            <c:idx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F224-4E3D-874E-5869506442B9}"/>
              </c:ext>
            </c:extLst>
          </c:dPt>
          <c:dPt>
            <c:idx val="1"/>
            <c:bubble3D val="0"/>
            <c:spPr>
              <a:solidFill>
                <a:schemeClr val="dk1">
                  <a:tint val="5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F224-4E3D-874E-5869506442B9}"/>
              </c:ext>
            </c:extLst>
          </c:dPt>
          <c:dPt>
            <c:idx val="2"/>
            <c:bubble3D val="0"/>
            <c:spPr>
              <a:solidFill>
                <a:schemeClr val="dk1">
                  <a:tint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F224-4E3D-874E-5869506442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Children</c:v>
                </c:pt>
                <c:pt idx="1">
                  <c:v>Middle Aged</c:v>
                </c:pt>
                <c:pt idx="2">
                  <c:v>Old</c:v>
                </c:pt>
              </c:strCache>
            </c:strRef>
          </c:cat>
          <c:val>
            <c:numRef>
              <c:f>Sheet1!$B$2:$B$4</c:f>
              <c:numCache>
                <c:formatCode>General</c:formatCode>
                <c:ptCount val="3"/>
                <c:pt idx="0">
                  <c:v>9</c:v>
                </c:pt>
                <c:pt idx="1">
                  <c:v>1</c:v>
                </c:pt>
                <c:pt idx="2">
                  <c:v>1</c:v>
                </c:pt>
              </c:numCache>
            </c:numRef>
          </c:val>
          <c:extLst xmlns:c16r2="http://schemas.microsoft.com/office/drawing/2015/06/chart">
            <c:ext xmlns:c16="http://schemas.microsoft.com/office/drawing/2014/chart" uri="{C3380CC4-5D6E-409C-BE32-E72D297353CC}">
              <c16:uniqueId val="{00000000-6908-4B5C-A059-A151356F1E27}"/>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a:t>Health</a:t>
            </a:r>
            <a:r>
              <a:rPr lang="en-US" baseline="0"/>
              <a:t> Problem due to </a:t>
            </a:r>
            <a:r>
              <a:rPr lang="en-US"/>
              <a:t>Discharged Waste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pieChart>
        <c:varyColors val="1"/>
        <c:ser>
          <c:idx val="0"/>
          <c:order val="0"/>
          <c:tx>
            <c:strRef>
              <c:f>Sheet1!$B$1</c:f>
              <c:strCache>
                <c:ptCount val="1"/>
                <c:pt idx="0">
                  <c:v>Number of Person Affected</c:v>
                </c:pt>
              </c:strCache>
            </c:strRef>
          </c:tx>
          <c:dPt>
            <c:idx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0ECF-41F3-99DF-69B56F59C5A1}"/>
              </c:ext>
            </c:extLst>
          </c:dPt>
          <c:dPt>
            <c:idx val="1"/>
            <c:bubble3D val="0"/>
            <c:spPr>
              <a:solidFill>
                <a:schemeClr val="dk1">
                  <a:tint val="5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0ECF-41F3-99DF-69B56F59C5A1}"/>
              </c:ext>
            </c:extLst>
          </c:dPt>
          <c:dPt>
            <c:idx val="2"/>
            <c:bubble3D val="0"/>
            <c:spPr>
              <a:solidFill>
                <a:schemeClr val="dk1">
                  <a:tint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0ECF-41F3-99DF-69B56F59C5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3"/>
                <c:pt idx="0">
                  <c:v>Dysentery</c:v>
                </c:pt>
                <c:pt idx="1">
                  <c:v>Skin Disease</c:v>
                </c:pt>
                <c:pt idx="2">
                  <c:v>Typhoid Fever</c:v>
                </c:pt>
              </c:strCache>
            </c:strRef>
          </c:cat>
          <c:val>
            <c:numRef>
              <c:f>Sheet1!$B$2:$B$5</c:f>
              <c:numCache>
                <c:formatCode>General</c:formatCode>
                <c:ptCount val="3"/>
                <c:pt idx="0">
                  <c:v>6</c:v>
                </c:pt>
                <c:pt idx="1">
                  <c:v>4</c:v>
                </c:pt>
                <c:pt idx="2">
                  <c:v>1</c:v>
                </c:pt>
              </c:numCache>
            </c:numRef>
          </c:val>
          <c:extLst xmlns:c16r2="http://schemas.microsoft.com/office/drawing/2015/06/chart">
            <c:ext xmlns:c16="http://schemas.microsoft.com/office/drawing/2014/chart" uri="{C3380CC4-5D6E-409C-BE32-E72D297353CC}">
              <c16:uniqueId val="{00000006-0ECF-41F3-99DF-69B56F59C5A1}"/>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Asi16</b:Tag>
    <b:SourceType>Report</b:SourceType>
    <b:Guid>{6B1D71FF-5A25-4422-B861-733E847577B8}</b:Guid>
    <b:Title>RAILWAY REFORM PROGRESS REPORT</b:Title>
    <b:Year>2016</b:Year>
    <b:Author>
      <b:Author>
        <b:Corporate>Asian Development Bank</b:Corporate>
      </b:Author>
    </b:Author>
    <b:RefOrder>1</b:RefOrder>
  </b:Source>
  <b:Source>
    <b:Tag>toi16</b:Tag>
    <b:SourceType>InternetSite</b:SourceType>
    <b:Guid>{60C7E971-E259-4BE0-8749-7F5B47327A54}</b:Guid>
    <b:Title>Toilets of the World: Train Toilets</b:Title>
    <b:Year>2016</b:Year>
    <b:Author>
      <b:Author>
        <b:Corporate>toilet-guru.com</b:Corporate>
      </b:Author>
    </b:Author>
    <b:InternetSiteTitle>toilet-guru.com</b:InternetSiteTitle>
    <b:Month>9</b:Month>
    <b:Day>24</b:Day>
    <b:URL>http://toilet-guru.com/train.php</b:URL>
    <b:RefOrder>2</b:RefOrder>
  </b:Source>
  <b:Source>
    <b:Tag>Chh26</b:Tag>
    <b:SourceType>InternetSite</b:SourceType>
    <b:Guid>{521E4826-9948-407B-8AFE-0E024F32BFD0}</b:Guid>
    <b:Author>
      <b:Author>
        <b:NameList>
          <b:Person>
            <b:Last>Sachdev</b:Last>
            <b:First>Chhavi</b:First>
          </b:Person>
        </b:NameList>
      </b:Author>
    </b:Author>
    <b:Title>All aboard! How the Indian Railways is owning its epic toilet problem</b:Title>
    <b:InternetSiteTitle>http://brokentoilets.org/</b:InternetSiteTitle>
    <b:Year>2016</b:Year>
    <b:Month>February</b:Month>
    <b:Day>29</b:Day>
    <b:URL>http://brokentoilets.org/article/all-aboard-how-the-indian-railways-is-owning-its-epic-toilet-problem/</b:URL>
    <b:RefOrder>4</b:RefOrder>
  </b:Source>
  <b:Source>
    <b:Tag>Lis</b:Tag>
    <b:SourceType>InternetSite</b:SourceType>
    <b:Guid>{AAA7FD59-9AF1-4138-BAEE-6F0498761F6C}</b:Guid>
    <b:Author>
      <b:Author>
        <b:NameList>
          <b:Person>
            <b:Last>Lisha</b:Last>
          </b:Person>
        </b:NameList>
      </b:Author>
    </b:Author>
    <b:Title>What are the criteria's for a good Sanitary latrine?</b:Title>
    <b:InternetSiteTitle>Preserve Articles</b:InternetSiteTitle>
    <b:URL>http://www.preservearticles.com/201105257093/what-are-the-criterias-for-a-good-sanitary-latrine.html</b:URL>
    <b:RefOrder>3</b:RefOrder>
  </b:Source>
  <b:Source>
    <b:Tag>Gho13</b:Tag>
    <b:SourceType>JournalArticle</b:SourceType>
    <b:Guid>{9F9960F3-97E0-4F78-A234-CF5D0150C41B}</b:Guid>
    <b:Title>Open Defecation and Childhood Stunting in India: An Ecological Analysis of New Data from 112 Districts</b:Title>
    <b:JournalName>PLoS ONE</b:JournalName>
    <b:Year>2013</b:Year>
    <b:Author>
      <b:Author>
        <b:NameList>
          <b:Person>
            <b:Last>Ghosh</b:Last>
            <b:First>Arabinda</b:First>
          </b:Person>
          <b:Person>
            <b:Last>Cumming</b:Last>
            <b:First>Oliver </b:First>
          </b:Person>
        </b:NameList>
      </b:Author>
    </b:Author>
    <b:RefOrder>5</b:RefOrder>
  </b:Source>
  <b:Source>
    <b:Tag>Tan15</b:Tag>
    <b:SourceType>Report</b:SourceType>
    <b:Guid>{EEDC9F6A-222D-4EB8-816E-27EDE06A0275}</b:Guid>
    <b:Title>No More Dirty Tracks. Vacuum Toilets in an Indian Train for the First Time</b:Title>
    <b:Year>2015</b:Year>
    <b:Publisher>The Better India</b:Publisher>
    <b:Author>
      <b:Author>
        <b:NameList>
          <b:Person>
            <b:Last>Singh</b:Last>
            <b:First>Tanaya</b:First>
          </b:Person>
        </b:NameList>
      </b:Author>
    </b:Author>
    <b:RefOrder>8</b:RefOrder>
  </b:Source>
  <b:Source>
    <b:Tag>San17</b:Tag>
    <b:SourceType>InternetSite</b:SourceType>
    <b:Guid>{E68AEAC4-AC8B-4BB8-975D-442AD0BB9676}</b:Guid>
    <b:Author>
      <b:Author>
        <b:NameList>
          <b:Person>
            <b:Last>Banka</b:Last>
            <b:First>Sanjay</b:First>
          </b:Person>
        </b:NameList>
      </b:Author>
    </b:Author>
    <b:Title>Bio-toilets: Transforming Indian Sanitation</b:Title>
    <b:InternetSiteTitle>Wash Funders</b:InternetSiteTitle>
    <b:Year>2017</b:Year>
    <b:Month>1</b:Month>
    <b:URL>http://washfunders.org/Blog/bio-toilets-transforming-indian-sanitation#sthash.7t6ogndn.dpuf)</b:URL>
    <b:RefOrder>6</b:RefOrder>
  </b:Source>
  <b:Source>
    <b:Tag>Ere13</b:Tag>
    <b:SourceType>InternetSite</b:SourceType>
    <b:Guid>{5678E903-592F-4EAE-A533-A7A51AFF7D04}</b:Guid>
    <b:Author>
      <b:Author>
        <b:Corporate>Erewise</b:Corporate>
      </b:Author>
    </b:Author>
    <b:Title>Bio-Toilets : 1400 Coaches in various train now with Bio-Toilets</b:Title>
    <b:InternetSiteTitle>Erewise</b:InternetSiteTitle>
    <b:Year>2013</b:Year>
    <b:Month>August</b:Month>
    <b:Day>28</b:Day>
    <b:URL>http://www.erewise.com/current-affairs/bio-toilets-1400-coaches-in-various-train-now-with-bio-toilets_art521e40cf3724d.html#.WIzp1NIrLtQ</b:URL>
    <b:RefOrder>7</b:RefOrder>
  </b:Source>
</b:Sources>
</file>

<file path=customXml/itemProps1.xml><?xml version="1.0" encoding="utf-8"?>
<ds:datastoreItem xmlns:ds="http://schemas.openxmlformats.org/officeDocument/2006/customXml" ds:itemID="{69CCCE0E-135C-4090-8E1D-B94762F1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WasteSafe II</Company>
  <LinksUpToDate>false</LinksUpToDate>
  <CharactersWithSpaces>14286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Sunzid Hassan;IQBAL</dc:creator>
  <cp:keywords>Research</cp:keywords>
  <cp:lastModifiedBy>khandakar iqbal</cp:lastModifiedBy>
  <cp:revision>3</cp:revision>
  <dcterms:created xsi:type="dcterms:W3CDTF">2017-01-31T17:32:00Z</dcterms:created>
  <dcterms:modified xsi:type="dcterms:W3CDTF">2018-10-27T18:11:00Z</dcterms:modified>
</cp:coreProperties>
</file>