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C9E" w:rsidRPr="008E4075" w:rsidRDefault="00305C9E" w:rsidP="00305C9E">
      <w:pPr>
        <w:pStyle w:val="Title"/>
        <w:tabs>
          <w:tab w:val="right" w:pos="9072"/>
        </w:tabs>
        <w:spacing w:line="240" w:lineRule="auto"/>
        <w:rPr>
          <w:rFonts w:ascii="Times New Roman" w:hAnsi="Times New Roman" w:cs="Times New Roman"/>
          <w:lang w:val="en-GB"/>
        </w:rPr>
      </w:pPr>
      <w:r w:rsidRPr="00181E05">
        <w:rPr>
          <w:szCs w:val="36"/>
          <w:lang w:eastAsia="ja-JP"/>
        </w:rPr>
        <w:t>POTENTIAL OF RAINWATER</w:t>
      </w:r>
      <w:r w:rsidRPr="00181E05">
        <w:rPr>
          <w:szCs w:val="36"/>
          <w:cs/>
          <w:lang w:eastAsia="ja-JP" w:bidi="bn-BD"/>
        </w:rPr>
        <w:t xml:space="preserve"> </w:t>
      </w:r>
      <w:r w:rsidRPr="00181E05">
        <w:rPr>
          <w:szCs w:val="36"/>
          <w:lang w:eastAsia="ja-JP"/>
        </w:rPr>
        <w:t xml:space="preserve">HARVESTING </w:t>
      </w:r>
      <w:r>
        <w:rPr>
          <w:szCs w:val="36"/>
          <w:lang w:eastAsia="ja-JP"/>
        </w:rPr>
        <w:t xml:space="preserve">IN BUILDINGS </w:t>
      </w:r>
      <w:r w:rsidRPr="00181E05">
        <w:rPr>
          <w:szCs w:val="36"/>
          <w:lang w:eastAsia="ja-JP"/>
        </w:rPr>
        <w:t>TO REDUCE OVER</w:t>
      </w:r>
      <w:r w:rsidRPr="00181E05">
        <w:rPr>
          <w:szCs w:val="36"/>
          <w:cs/>
          <w:lang w:eastAsia="ja-JP" w:bidi="bn-BD"/>
        </w:rPr>
        <w:t xml:space="preserve"> </w:t>
      </w:r>
      <w:r w:rsidRPr="00181E05">
        <w:rPr>
          <w:szCs w:val="36"/>
          <w:lang w:eastAsia="ja-JP"/>
        </w:rPr>
        <w:t>EXTRACTION OF</w:t>
      </w:r>
      <w:r w:rsidRPr="00181E05">
        <w:rPr>
          <w:szCs w:val="36"/>
          <w:cs/>
          <w:lang w:eastAsia="ja-JP" w:bidi="bn-BD"/>
        </w:rPr>
        <w:t xml:space="preserve"> </w:t>
      </w:r>
      <w:r w:rsidRPr="00181E05">
        <w:rPr>
          <w:szCs w:val="36"/>
          <w:lang w:eastAsia="ja-JP"/>
        </w:rPr>
        <w:t>GROUNDWATER IN</w:t>
      </w:r>
      <w:r w:rsidRPr="00181E05">
        <w:rPr>
          <w:szCs w:val="36"/>
          <w:cs/>
          <w:lang w:eastAsia="ja-JP" w:bidi="bn-BD"/>
        </w:rPr>
        <w:t xml:space="preserve"> </w:t>
      </w:r>
      <w:r w:rsidRPr="00181E05">
        <w:rPr>
          <w:szCs w:val="36"/>
          <w:lang w:eastAsia="ja-JP"/>
        </w:rPr>
        <w:t>CHITTAGONG CITY</w:t>
      </w:r>
    </w:p>
    <w:p w:rsidR="00B237C8" w:rsidRPr="002F164A" w:rsidRDefault="00B237C8" w:rsidP="006C0CA2">
      <w:pPr>
        <w:widowControl w:val="0"/>
        <w:tabs>
          <w:tab w:val="clear" w:pos="284"/>
          <w:tab w:val="right" w:pos="9072"/>
        </w:tabs>
        <w:spacing w:line="240" w:lineRule="auto"/>
        <w:ind w:firstLine="0"/>
        <w:rPr>
          <w:rFonts w:ascii="Times New Roman" w:hAnsi="Times New Roman" w:cs="Times New Roman"/>
          <w:sz w:val="22"/>
          <w:szCs w:val="22"/>
          <w:u w:val="single"/>
          <w:lang w:val="en-GB"/>
        </w:rPr>
      </w:pPr>
    </w:p>
    <w:p w:rsidR="00B237C8" w:rsidRPr="002F164A" w:rsidRDefault="00B237C8" w:rsidP="00727E56">
      <w:pPr>
        <w:widowControl w:val="0"/>
        <w:tabs>
          <w:tab w:val="clear" w:pos="284"/>
          <w:tab w:val="right" w:pos="9072"/>
        </w:tabs>
        <w:spacing w:line="240" w:lineRule="auto"/>
        <w:ind w:firstLine="0"/>
        <w:jc w:val="right"/>
        <w:rPr>
          <w:rFonts w:ascii="Times New Roman" w:hAnsi="Times New Roman" w:cs="Times New Roman"/>
          <w:sz w:val="22"/>
          <w:szCs w:val="22"/>
          <w:lang w:val="en-GB"/>
        </w:rPr>
      </w:pPr>
    </w:p>
    <w:p w:rsidR="00305C9E" w:rsidRPr="00BC1188" w:rsidRDefault="00305C9E" w:rsidP="00305C9E">
      <w:pPr>
        <w:widowControl w:val="0"/>
        <w:tabs>
          <w:tab w:val="clear" w:pos="284"/>
          <w:tab w:val="right" w:pos="9072"/>
        </w:tabs>
        <w:spacing w:line="240" w:lineRule="auto"/>
        <w:ind w:firstLine="0"/>
        <w:jc w:val="center"/>
        <w:rPr>
          <w:rFonts w:ascii="Times New Roman" w:hAnsi="Times New Roman" w:cs="Times New Roman"/>
          <w:sz w:val="22"/>
          <w:szCs w:val="22"/>
          <w:lang w:val="en-GB"/>
        </w:rPr>
      </w:pPr>
      <w:r w:rsidRPr="00BC1188">
        <w:rPr>
          <w:rFonts w:ascii="Times New Roman" w:hAnsi="Times New Roman" w:cs="Times New Roman"/>
          <w:sz w:val="22"/>
          <w:szCs w:val="22"/>
          <w:lang w:val="en-GB"/>
        </w:rPr>
        <w:t>A. Ullah</w:t>
      </w:r>
      <w:r w:rsidRPr="00BC1188">
        <w:rPr>
          <w:rFonts w:ascii="Times New Roman" w:hAnsi="Times New Roman" w:cs="Times New Roman"/>
          <w:sz w:val="22"/>
          <w:szCs w:val="22"/>
          <w:vertAlign w:val="superscript"/>
          <w:lang w:val="en-GB"/>
        </w:rPr>
        <w:t>1*</w:t>
      </w:r>
      <w:r w:rsidRPr="00BC1188">
        <w:rPr>
          <w:rFonts w:ascii="Times New Roman" w:hAnsi="Times New Roman" w:cs="Times New Roman"/>
          <w:sz w:val="22"/>
          <w:szCs w:val="22"/>
          <w:lang w:val="en-GB"/>
        </w:rPr>
        <w:t>, M. Hasan</w:t>
      </w:r>
      <w:r w:rsidRPr="00BC1188">
        <w:rPr>
          <w:rFonts w:ascii="Times New Roman" w:hAnsi="Times New Roman" w:cs="Times New Roman"/>
          <w:sz w:val="22"/>
          <w:szCs w:val="22"/>
          <w:vertAlign w:val="superscript"/>
          <w:lang w:val="en-GB"/>
        </w:rPr>
        <w:t xml:space="preserve">2 </w:t>
      </w:r>
      <w:r w:rsidRPr="00BC1188">
        <w:rPr>
          <w:rFonts w:ascii="Times New Roman" w:hAnsi="Times New Roman" w:cs="Times New Roman"/>
          <w:sz w:val="22"/>
          <w:szCs w:val="22"/>
          <w:lang w:val="en-GB"/>
        </w:rPr>
        <w:t>&amp; S. Das</w:t>
      </w:r>
      <w:r>
        <w:rPr>
          <w:rFonts w:ascii="Times New Roman" w:hAnsi="Times New Roman" w:cs="Times New Roman"/>
          <w:sz w:val="22"/>
          <w:szCs w:val="22"/>
          <w:vertAlign w:val="superscript"/>
          <w:lang w:val="en-GB"/>
        </w:rPr>
        <w:t>3</w:t>
      </w:r>
    </w:p>
    <w:p w:rsidR="006C0CA2" w:rsidRDefault="006C0CA2" w:rsidP="00727E56">
      <w:pPr>
        <w:widowControl w:val="0"/>
        <w:tabs>
          <w:tab w:val="clear" w:pos="284"/>
          <w:tab w:val="right" w:pos="9072"/>
        </w:tabs>
        <w:spacing w:line="240" w:lineRule="auto"/>
        <w:ind w:firstLine="0"/>
        <w:jc w:val="center"/>
        <w:rPr>
          <w:rFonts w:ascii="Times New Roman" w:hAnsi="Times New Roman" w:cs="Times New Roman"/>
          <w:sz w:val="22"/>
          <w:szCs w:val="22"/>
          <w:u w:val="single"/>
          <w:lang w:val="en-GB"/>
        </w:rPr>
      </w:pPr>
    </w:p>
    <w:p w:rsidR="006C0CA2" w:rsidRPr="008E4075" w:rsidRDefault="006C0CA2" w:rsidP="006C0CA2">
      <w:pPr>
        <w:tabs>
          <w:tab w:val="clear" w:pos="284"/>
          <w:tab w:val="right" w:pos="9072"/>
        </w:tabs>
        <w:spacing w:line="240" w:lineRule="auto"/>
        <w:ind w:firstLine="0"/>
        <w:jc w:val="center"/>
        <w:rPr>
          <w:rFonts w:ascii="Times New Roman" w:hAnsi="Times New Roman" w:cs="Times New Roman"/>
          <w:i/>
          <w:iCs/>
          <w:sz w:val="22"/>
          <w:szCs w:val="22"/>
          <w:lang w:val="en-GB"/>
        </w:rPr>
      </w:pPr>
      <w:r>
        <w:rPr>
          <w:rFonts w:ascii="Times New Roman" w:hAnsi="Times New Roman" w:cs="Times New Roman"/>
          <w:i/>
          <w:iCs/>
          <w:sz w:val="22"/>
          <w:szCs w:val="22"/>
          <w:vertAlign w:val="superscript"/>
          <w:lang w:val="en-GB"/>
        </w:rPr>
        <w:t>1</w:t>
      </w:r>
      <w:r w:rsidRPr="008E4075">
        <w:rPr>
          <w:rFonts w:ascii="Times New Roman" w:hAnsi="Times New Roman" w:cs="Times New Roman"/>
          <w:i/>
          <w:iCs/>
          <w:sz w:val="22"/>
          <w:szCs w:val="22"/>
          <w:lang w:val="en-GB"/>
        </w:rPr>
        <w:t xml:space="preserve"> </w:t>
      </w:r>
      <w:r>
        <w:rPr>
          <w:rFonts w:ascii="Times New Roman" w:hAnsi="Times New Roman" w:cs="Times New Roman"/>
          <w:i/>
          <w:iCs/>
          <w:sz w:val="22"/>
          <w:szCs w:val="22"/>
          <w:lang w:val="en-GB"/>
        </w:rPr>
        <w:t>Urban and Regional Planning</w:t>
      </w:r>
      <w:r w:rsidRPr="008E4075">
        <w:rPr>
          <w:rFonts w:ascii="Times New Roman" w:hAnsi="Times New Roman" w:cs="Times New Roman"/>
          <w:i/>
          <w:iCs/>
          <w:sz w:val="22"/>
          <w:szCs w:val="22"/>
          <w:lang w:val="en-GB"/>
        </w:rPr>
        <w:t xml:space="preserve">, </w:t>
      </w:r>
      <w:r>
        <w:rPr>
          <w:rFonts w:ascii="Times New Roman" w:hAnsi="Times New Roman" w:cs="Times New Roman"/>
          <w:i/>
          <w:iCs/>
          <w:sz w:val="22"/>
          <w:szCs w:val="22"/>
          <w:lang w:val="en-GB"/>
        </w:rPr>
        <w:t>Chittagong University of Engineering and Technology</w:t>
      </w:r>
      <w:r w:rsidRPr="008E4075">
        <w:rPr>
          <w:rFonts w:ascii="Times New Roman" w:hAnsi="Times New Roman" w:cs="Times New Roman"/>
          <w:i/>
          <w:iCs/>
          <w:sz w:val="22"/>
          <w:szCs w:val="22"/>
          <w:lang w:val="en-GB"/>
        </w:rPr>
        <w:t xml:space="preserve">, </w:t>
      </w:r>
      <w:r>
        <w:rPr>
          <w:rFonts w:ascii="Times New Roman" w:hAnsi="Times New Roman" w:cs="Times New Roman"/>
          <w:i/>
          <w:iCs/>
          <w:sz w:val="22"/>
          <w:szCs w:val="22"/>
          <w:lang w:val="en-GB"/>
        </w:rPr>
        <w:t>Chittagong</w:t>
      </w:r>
      <w:r w:rsidRPr="008E4075">
        <w:rPr>
          <w:rFonts w:ascii="Times New Roman" w:hAnsi="Times New Roman" w:cs="Times New Roman"/>
          <w:i/>
          <w:iCs/>
          <w:sz w:val="22"/>
          <w:szCs w:val="22"/>
          <w:lang w:val="en-GB"/>
        </w:rPr>
        <w:t xml:space="preserve">, Bangladesh, </w:t>
      </w:r>
      <w:r w:rsidRPr="009A349B">
        <w:rPr>
          <w:rFonts w:ascii="Times New Roman" w:hAnsi="Times New Roman" w:cs="Times New Roman"/>
          <w:i/>
          <w:iCs/>
          <w:color w:val="000000"/>
          <w:sz w:val="22"/>
          <w:szCs w:val="22"/>
          <w:shd w:val="clear" w:color="auto" w:fill="FFFFFF"/>
        </w:rPr>
        <w:t>&lt;</w:t>
      </w:r>
      <w:r>
        <w:rPr>
          <w:rFonts w:ascii="Times New Roman" w:hAnsi="Times New Roman" w:cs="Times New Roman"/>
          <w:i/>
          <w:iCs/>
          <w:color w:val="000000"/>
          <w:sz w:val="22"/>
          <w:szCs w:val="22"/>
          <w:shd w:val="clear" w:color="auto" w:fill="FFFFFF"/>
        </w:rPr>
        <w:t>namanatullah</w:t>
      </w:r>
      <w:r w:rsidRPr="009A349B">
        <w:rPr>
          <w:rFonts w:ascii="Times New Roman" w:hAnsi="Times New Roman" w:cs="Times New Roman"/>
          <w:i/>
          <w:iCs/>
          <w:color w:val="000000"/>
          <w:sz w:val="22"/>
          <w:szCs w:val="22"/>
          <w:shd w:val="clear" w:color="auto" w:fill="FFFFFF"/>
        </w:rPr>
        <w:t>@</w:t>
      </w:r>
      <w:r>
        <w:rPr>
          <w:rFonts w:ascii="Times New Roman" w:hAnsi="Times New Roman" w:cs="Times New Roman"/>
          <w:i/>
          <w:iCs/>
          <w:color w:val="000000"/>
          <w:sz w:val="22"/>
          <w:szCs w:val="22"/>
          <w:shd w:val="clear" w:color="auto" w:fill="FFFFFF"/>
        </w:rPr>
        <w:t>gmail</w:t>
      </w:r>
      <w:r w:rsidRPr="009A349B">
        <w:rPr>
          <w:rFonts w:ascii="Times New Roman" w:hAnsi="Times New Roman" w:cs="Times New Roman"/>
          <w:i/>
          <w:iCs/>
          <w:color w:val="000000"/>
          <w:sz w:val="22"/>
          <w:szCs w:val="22"/>
          <w:shd w:val="clear" w:color="auto" w:fill="FFFFFF"/>
        </w:rPr>
        <w:t>.com&gt;</w:t>
      </w:r>
    </w:p>
    <w:p w:rsidR="006C0CA2" w:rsidRPr="008E4075" w:rsidRDefault="006C0CA2" w:rsidP="006C0CA2">
      <w:pPr>
        <w:tabs>
          <w:tab w:val="clear" w:pos="284"/>
          <w:tab w:val="right" w:pos="9072"/>
        </w:tabs>
        <w:spacing w:line="240" w:lineRule="auto"/>
        <w:ind w:firstLine="0"/>
        <w:jc w:val="center"/>
        <w:rPr>
          <w:rFonts w:ascii="Times New Roman" w:hAnsi="Times New Roman" w:cs="Times New Roman"/>
          <w:i/>
          <w:iCs/>
          <w:sz w:val="22"/>
          <w:szCs w:val="22"/>
          <w:lang w:val="en-GB"/>
        </w:rPr>
      </w:pPr>
      <w:r w:rsidRPr="008E4075">
        <w:rPr>
          <w:rFonts w:ascii="Times New Roman" w:hAnsi="Times New Roman" w:cs="Times New Roman"/>
          <w:i/>
          <w:iCs/>
          <w:sz w:val="22"/>
          <w:szCs w:val="22"/>
          <w:vertAlign w:val="superscript"/>
          <w:lang w:val="en-GB"/>
        </w:rPr>
        <w:t>2</w:t>
      </w:r>
      <w:r w:rsidRPr="008E4075">
        <w:rPr>
          <w:rFonts w:ascii="Times New Roman" w:hAnsi="Times New Roman" w:cs="Times New Roman"/>
          <w:i/>
          <w:iCs/>
          <w:sz w:val="22"/>
          <w:szCs w:val="22"/>
          <w:lang w:val="en-GB"/>
        </w:rPr>
        <w:t xml:space="preserve"> </w:t>
      </w:r>
      <w:r>
        <w:rPr>
          <w:rFonts w:ascii="Times New Roman" w:hAnsi="Times New Roman" w:cs="Times New Roman"/>
          <w:i/>
          <w:iCs/>
          <w:sz w:val="22"/>
          <w:szCs w:val="22"/>
          <w:lang w:val="en-GB"/>
        </w:rPr>
        <w:t>Urban and Regional Planning</w:t>
      </w:r>
      <w:r w:rsidRPr="008E4075">
        <w:rPr>
          <w:rFonts w:ascii="Times New Roman" w:hAnsi="Times New Roman" w:cs="Times New Roman"/>
          <w:i/>
          <w:iCs/>
          <w:sz w:val="22"/>
          <w:szCs w:val="22"/>
          <w:lang w:val="en-GB"/>
        </w:rPr>
        <w:t xml:space="preserve">, </w:t>
      </w:r>
      <w:r>
        <w:rPr>
          <w:rFonts w:ascii="Times New Roman" w:hAnsi="Times New Roman" w:cs="Times New Roman"/>
          <w:i/>
          <w:iCs/>
          <w:sz w:val="22"/>
          <w:szCs w:val="22"/>
          <w:lang w:val="en-GB"/>
        </w:rPr>
        <w:t>Chittagong University of Engineering and Technology</w:t>
      </w:r>
      <w:r w:rsidRPr="008E4075">
        <w:rPr>
          <w:rFonts w:ascii="Times New Roman" w:hAnsi="Times New Roman" w:cs="Times New Roman"/>
          <w:i/>
          <w:iCs/>
          <w:sz w:val="22"/>
          <w:szCs w:val="22"/>
          <w:lang w:val="en-GB"/>
        </w:rPr>
        <w:t xml:space="preserve">, </w:t>
      </w:r>
      <w:r>
        <w:rPr>
          <w:rFonts w:ascii="Times New Roman" w:hAnsi="Times New Roman" w:cs="Times New Roman"/>
          <w:i/>
          <w:iCs/>
          <w:sz w:val="22"/>
          <w:szCs w:val="22"/>
          <w:lang w:val="en-GB"/>
        </w:rPr>
        <w:t>Chittagong</w:t>
      </w:r>
      <w:r w:rsidRPr="008E4075">
        <w:rPr>
          <w:rFonts w:ascii="Times New Roman" w:hAnsi="Times New Roman" w:cs="Times New Roman"/>
          <w:i/>
          <w:iCs/>
          <w:sz w:val="22"/>
          <w:szCs w:val="22"/>
          <w:lang w:val="en-GB"/>
        </w:rPr>
        <w:t xml:space="preserve">, Bangladesh, </w:t>
      </w:r>
      <w:r w:rsidRPr="009A349B">
        <w:rPr>
          <w:rFonts w:ascii="Times New Roman" w:hAnsi="Times New Roman" w:cs="Times New Roman"/>
          <w:i/>
          <w:iCs/>
          <w:color w:val="000000"/>
          <w:sz w:val="22"/>
          <w:szCs w:val="22"/>
          <w:shd w:val="clear" w:color="auto" w:fill="FFFFFF"/>
        </w:rPr>
        <w:t>&lt;rabbi.mahamudul@gmail.com&gt;</w:t>
      </w:r>
    </w:p>
    <w:p w:rsidR="006C0CA2" w:rsidRPr="008E4075" w:rsidRDefault="006C0CA2" w:rsidP="006C0CA2">
      <w:pPr>
        <w:widowControl w:val="0"/>
        <w:tabs>
          <w:tab w:val="clear" w:pos="284"/>
          <w:tab w:val="right" w:pos="9072"/>
        </w:tabs>
        <w:spacing w:line="240" w:lineRule="auto"/>
        <w:ind w:firstLine="0"/>
        <w:jc w:val="center"/>
        <w:rPr>
          <w:rFonts w:ascii="Times New Roman" w:hAnsi="Times New Roman" w:cs="Times New Roman"/>
          <w:i/>
          <w:iCs/>
          <w:sz w:val="22"/>
          <w:szCs w:val="22"/>
          <w:lang w:val="en-GB"/>
        </w:rPr>
      </w:pPr>
      <w:r>
        <w:rPr>
          <w:rFonts w:ascii="Times New Roman" w:hAnsi="Times New Roman" w:cs="Times New Roman"/>
          <w:i/>
          <w:iCs/>
          <w:vertAlign w:val="superscript"/>
          <w:lang w:val="en-GB"/>
        </w:rPr>
        <w:t>3</w:t>
      </w:r>
      <w:r w:rsidRPr="008E4075">
        <w:rPr>
          <w:rFonts w:ascii="Times New Roman" w:hAnsi="Times New Roman" w:cs="Times New Roman"/>
          <w:i/>
          <w:iCs/>
          <w:lang w:val="en-GB"/>
        </w:rPr>
        <w:t xml:space="preserve"> </w:t>
      </w:r>
      <w:r>
        <w:rPr>
          <w:rFonts w:ascii="Times New Roman" w:hAnsi="Times New Roman" w:cs="Times New Roman"/>
          <w:i/>
          <w:iCs/>
          <w:lang w:val="en-GB"/>
        </w:rPr>
        <w:t>Lecturer</w:t>
      </w:r>
      <w:r w:rsidRPr="00BC1188">
        <w:rPr>
          <w:rFonts w:ascii="Times New Roman" w:hAnsi="Times New Roman" w:cs="Times New Roman"/>
          <w:i/>
          <w:iCs/>
          <w:lang w:val="en-GB"/>
        </w:rPr>
        <w:t xml:space="preserve">, </w:t>
      </w:r>
      <w:r w:rsidRPr="00BC1188">
        <w:rPr>
          <w:rFonts w:ascii="Times New Roman" w:hAnsi="Times New Roman" w:cs="Times New Roman"/>
          <w:i/>
          <w:iCs/>
          <w:sz w:val="22"/>
          <w:szCs w:val="22"/>
          <w:lang w:val="en-GB"/>
        </w:rPr>
        <w:t xml:space="preserve">Urban and Regional Planning, Chittagong University of Engineering and Technology, Chittagong, Bangladesh, </w:t>
      </w:r>
      <w:r w:rsidRPr="00BC1188">
        <w:rPr>
          <w:rFonts w:ascii="Times New Roman" w:hAnsi="Times New Roman" w:cs="Times New Roman"/>
          <w:i/>
          <w:iCs/>
          <w:sz w:val="22"/>
          <w:szCs w:val="22"/>
          <w:shd w:val="clear" w:color="auto" w:fill="FFFFFF"/>
        </w:rPr>
        <w:t>&lt;souravurp09@yahoo.com&gt;</w:t>
      </w:r>
    </w:p>
    <w:p w:rsidR="006C0CA2" w:rsidRPr="008E4075" w:rsidRDefault="006C0CA2" w:rsidP="006C0CA2">
      <w:pPr>
        <w:tabs>
          <w:tab w:val="clear" w:pos="284"/>
          <w:tab w:val="right" w:pos="9072"/>
        </w:tabs>
        <w:spacing w:line="240" w:lineRule="auto"/>
        <w:ind w:firstLine="0"/>
        <w:jc w:val="center"/>
        <w:rPr>
          <w:rFonts w:ascii="Times New Roman" w:hAnsi="Times New Roman" w:cs="Times New Roman"/>
          <w:i/>
          <w:iCs/>
          <w:sz w:val="22"/>
          <w:szCs w:val="22"/>
          <w:lang w:val="en-GB"/>
        </w:rPr>
      </w:pPr>
    </w:p>
    <w:p w:rsidR="007B29A1" w:rsidRPr="008E4075" w:rsidRDefault="007B29A1" w:rsidP="006C0CA2">
      <w:pPr>
        <w:widowControl w:val="0"/>
        <w:tabs>
          <w:tab w:val="clear" w:pos="284"/>
          <w:tab w:val="right" w:pos="9072"/>
        </w:tabs>
        <w:spacing w:line="240" w:lineRule="auto"/>
        <w:ind w:firstLine="0"/>
        <w:jc w:val="center"/>
        <w:rPr>
          <w:rFonts w:ascii="Times New Roman" w:hAnsi="Times New Roman" w:cs="Times New Roman"/>
          <w:i/>
          <w:iCs/>
          <w:sz w:val="22"/>
          <w:szCs w:val="22"/>
          <w:lang w:val="en-GB"/>
        </w:rPr>
      </w:pPr>
    </w:p>
    <w:p w:rsidR="00B237C8" w:rsidRPr="002F164A" w:rsidRDefault="00B237C8" w:rsidP="00727E56">
      <w:pPr>
        <w:widowControl w:val="0"/>
        <w:tabs>
          <w:tab w:val="clear" w:pos="284"/>
          <w:tab w:val="right" w:pos="9072"/>
        </w:tabs>
        <w:spacing w:line="240" w:lineRule="auto"/>
        <w:ind w:firstLine="0"/>
        <w:jc w:val="right"/>
        <w:rPr>
          <w:rFonts w:ascii="Times New Roman" w:hAnsi="Times New Roman" w:cs="Times New Roman"/>
          <w:sz w:val="22"/>
          <w:szCs w:val="22"/>
          <w:lang w:val="en-GB"/>
        </w:rPr>
      </w:pPr>
    </w:p>
    <w:p w:rsidR="00B237C8" w:rsidRPr="002F164A" w:rsidRDefault="00B237C8" w:rsidP="00727E56">
      <w:pPr>
        <w:widowControl w:val="0"/>
        <w:tabs>
          <w:tab w:val="clear" w:pos="284"/>
          <w:tab w:val="right" w:pos="9072"/>
        </w:tabs>
        <w:spacing w:line="240" w:lineRule="auto"/>
        <w:ind w:firstLine="0"/>
        <w:jc w:val="right"/>
        <w:rPr>
          <w:rFonts w:ascii="Times New Roman" w:hAnsi="Times New Roman" w:cs="Times New Roman"/>
          <w:sz w:val="22"/>
          <w:szCs w:val="22"/>
          <w:u w:val="single"/>
          <w:lang w:val="en-GB"/>
        </w:rPr>
      </w:pPr>
    </w:p>
    <w:p w:rsidR="00952CE4" w:rsidRPr="005B6B91" w:rsidRDefault="00B237C8" w:rsidP="005B6B91">
      <w:pPr>
        <w:pStyle w:val="Heading1"/>
        <w:tabs>
          <w:tab w:val="right" w:pos="9072"/>
        </w:tabs>
        <w:spacing w:line="240" w:lineRule="auto"/>
        <w:rPr>
          <w:rFonts w:ascii="Times New Roman" w:hAnsi="Times New Roman" w:cs="Times New Roman"/>
          <w:sz w:val="22"/>
          <w:szCs w:val="22"/>
        </w:rPr>
      </w:pPr>
      <w:r w:rsidRPr="002F164A">
        <w:rPr>
          <w:rFonts w:ascii="Times New Roman" w:hAnsi="Times New Roman" w:cs="Times New Roman"/>
          <w:sz w:val="22"/>
          <w:szCs w:val="22"/>
        </w:rPr>
        <w:t>ABSTRACT</w:t>
      </w:r>
    </w:p>
    <w:p w:rsidR="00952CE4" w:rsidRPr="00ED0C1D" w:rsidRDefault="00952CE4" w:rsidP="00952CE4">
      <w:pPr>
        <w:tabs>
          <w:tab w:val="clear" w:pos="284"/>
        </w:tabs>
        <w:adjustRightInd w:val="0"/>
        <w:spacing w:line="240" w:lineRule="auto"/>
        <w:ind w:firstLine="0"/>
        <w:rPr>
          <w:rFonts w:ascii="Times New Roman" w:hAnsi="Times New Roman" w:cs="Times New Roman"/>
          <w:sz w:val="22"/>
          <w:szCs w:val="22"/>
          <w:lang w:val="en-GB" w:bidi="bn-BD"/>
        </w:rPr>
      </w:pPr>
      <w:r w:rsidRPr="00ED0C1D">
        <w:rPr>
          <w:rFonts w:ascii="Times New Roman" w:hAnsi="Times New Roman" w:cs="Times New Roman"/>
          <w:sz w:val="22"/>
          <w:szCs w:val="22"/>
          <w:lang w:val="en-GB" w:bidi="bn-BD"/>
        </w:rPr>
        <w:t>Harvested rainwater has become an inseparable part of sustainable development a long before term ‘sustainability’ appeared.</w:t>
      </w:r>
      <w:r w:rsidRPr="00ED0C1D">
        <w:rPr>
          <w:rFonts w:ascii="Times New Roman" w:eastAsiaTheme="minorHAnsi" w:hAnsi="Times New Roman" w:cs="Times New Roman"/>
          <w:sz w:val="22"/>
          <w:szCs w:val="22"/>
        </w:rPr>
        <w:t xml:space="preserve"> In countries like Bangladesh, where annual rainfall is high, rainwater could meet a significant amount of total demand. Due to maladaptation to the paradigm of extraction of groundwater without considering the sustainability, people in Chittagong and other urban areas in Bangladesh are still reluctant to use this abundant source. This paradigm has been pushing the water supply scenario of Chittagong city closer to a condition where the city might face permanent water crisis, once the underground aquifers goes down below the pumping level or the aquifers become dry. In addition, the surface water condition of peripheral rivers of Chittagong city is in poor condition, which does not encourage increasing use of surface water in Chittagong city. As an alternative of these options, rainwater harvesting has been considered though majority of the users are not fully aware of its potential to become a source of water. Analysis of the catchment availability and size of storage tanks are needed to find the potential of rainwater harvesting in the building and the capacity of buildings to store rainwater and use it. Four selected buildings of Chittagong area are taken in the purpose of case study. To check the technical feasibility and potentiality of rainwater as alternative water source, ARC method is taken to measure the maximum capacity of storable water and size of storage tanks are determined by both Sizing Formula and Ac-</w:t>
      </w:r>
      <w:proofErr w:type="spellStart"/>
      <w:r w:rsidRPr="00ED0C1D">
        <w:rPr>
          <w:rFonts w:ascii="Times New Roman" w:eastAsiaTheme="minorHAnsi" w:hAnsi="Times New Roman" w:cs="Times New Roman"/>
          <w:sz w:val="22"/>
          <w:szCs w:val="22"/>
        </w:rPr>
        <w:t>Vc</w:t>
      </w:r>
      <w:proofErr w:type="spellEnd"/>
      <w:r w:rsidRPr="00ED0C1D">
        <w:rPr>
          <w:rFonts w:ascii="Times New Roman" w:eastAsiaTheme="minorHAnsi" w:hAnsi="Times New Roman" w:cs="Times New Roman"/>
          <w:sz w:val="22"/>
          <w:szCs w:val="22"/>
        </w:rPr>
        <w:t xml:space="preserve"> relation method. With respect to available storable water, demand satisfaction is also measured to check feasibility of the system. </w:t>
      </w:r>
    </w:p>
    <w:p w:rsidR="006F37DF" w:rsidRPr="00ED0C1D" w:rsidRDefault="006F37DF" w:rsidP="005B6B91">
      <w:pPr>
        <w:tabs>
          <w:tab w:val="right" w:pos="9072"/>
        </w:tabs>
        <w:spacing w:line="240" w:lineRule="auto"/>
        <w:ind w:firstLine="0"/>
        <w:rPr>
          <w:rFonts w:ascii="Times New Roman" w:hAnsi="Times New Roman" w:cs="Times New Roman"/>
          <w:sz w:val="22"/>
          <w:szCs w:val="22"/>
          <w:lang w:val="en-GB"/>
        </w:rPr>
      </w:pPr>
    </w:p>
    <w:p w:rsidR="004E536D" w:rsidRPr="005B6B91" w:rsidRDefault="004E536D" w:rsidP="00727E56">
      <w:pPr>
        <w:spacing w:line="240" w:lineRule="auto"/>
        <w:ind w:firstLine="0"/>
        <w:jc w:val="left"/>
        <w:rPr>
          <w:rFonts w:ascii="Times New Roman" w:hAnsi="Times New Roman" w:cs="Times New Roman"/>
          <w:sz w:val="22"/>
          <w:szCs w:val="22"/>
          <w:lang w:val="en-GB"/>
        </w:rPr>
      </w:pPr>
      <w:r w:rsidRPr="005B6B91">
        <w:rPr>
          <w:rFonts w:ascii="Times New Roman" w:hAnsi="Times New Roman" w:cs="Times New Roman"/>
          <w:sz w:val="22"/>
          <w:szCs w:val="22"/>
        </w:rPr>
        <w:t xml:space="preserve">Keywords: </w:t>
      </w:r>
      <w:r w:rsidR="00ED0C1D">
        <w:rPr>
          <w:rFonts w:ascii="Times New Roman" w:hAnsi="Times New Roman" w:cs="Times New Roman"/>
          <w:sz w:val="22"/>
          <w:szCs w:val="22"/>
        </w:rPr>
        <w:t>Groundwater; Aquifer; Rainwater Harvesting; Technical Feasibility; Demand Satisfaction</w:t>
      </w:r>
    </w:p>
    <w:p w:rsidR="00B237C8" w:rsidRPr="002F164A" w:rsidRDefault="00B237C8" w:rsidP="00727E56">
      <w:pPr>
        <w:tabs>
          <w:tab w:val="right" w:pos="9072"/>
        </w:tabs>
        <w:spacing w:line="240" w:lineRule="auto"/>
        <w:jc w:val="right"/>
        <w:rPr>
          <w:rFonts w:ascii="Times New Roman" w:hAnsi="Times New Roman" w:cs="Times New Roman"/>
          <w:sz w:val="22"/>
          <w:szCs w:val="22"/>
          <w:lang w:val="en-GB"/>
        </w:rPr>
      </w:pPr>
    </w:p>
    <w:p w:rsidR="00B237C8" w:rsidRDefault="004E536D" w:rsidP="00727E56">
      <w:pPr>
        <w:pStyle w:val="Heading2"/>
        <w:numPr>
          <w:ilvl w:val="0"/>
          <w:numId w:val="0"/>
        </w:numPr>
        <w:tabs>
          <w:tab w:val="right" w:pos="9072"/>
        </w:tabs>
        <w:spacing w:line="240" w:lineRule="auto"/>
        <w:rPr>
          <w:rFonts w:ascii="Times New Roman" w:hAnsi="Times New Roman" w:cs="Times New Roman"/>
          <w:sz w:val="22"/>
          <w:szCs w:val="22"/>
        </w:rPr>
      </w:pPr>
      <w:r w:rsidRPr="002F4BDE">
        <w:rPr>
          <w:rFonts w:ascii="Times New Roman" w:hAnsi="Times New Roman" w:cs="Times New Roman"/>
          <w:sz w:val="22"/>
          <w:szCs w:val="22"/>
        </w:rPr>
        <w:t>INTRODUCTION</w:t>
      </w:r>
    </w:p>
    <w:p w:rsidR="005B6B91" w:rsidRDefault="005B6B91" w:rsidP="005B6B91">
      <w:pPr>
        <w:spacing w:line="240" w:lineRule="auto"/>
        <w:ind w:firstLine="0"/>
        <w:rPr>
          <w:rFonts w:ascii="Times New Roman" w:hAnsi="Times New Roman" w:cs="Times New Roman"/>
          <w:sz w:val="22"/>
          <w:szCs w:val="22"/>
        </w:rPr>
      </w:pPr>
      <w:r w:rsidRPr="005B6B91">
        <w:rPr>
          <w:rFonts w:ascii="Times New Roman" w:hAnsi="Times New Roman" w:cs="Times New Roman"/>
          <w:sz w:val="22"/>
          <w:szCs w:val="22"/>
        </w:rPr>
        <w:t>The groundwater table in Chittagong City is at present in a position from where it is difficult to pump groundwater by shallow tube well. Profound tube well is required practically in each place to locate the fresh water from the ground. For the most part, the area, profundity, size, and piece of aquifers are dictated by seasonal rainfall intensity.</w:t>
      </w:r>
      <w:r w:rsidR="001F7DA7">
        <w:rPr>
          <w:rFonts w:ascii="Times New Roman" w:hAnsi="Times New Roman" w:cs="Times New Roman"/>
          <w:sz w:val="22"/>
          <w:szCs w:val="22"/>
        </w:rPr>
        <w:t xml:space="preserve"> Some areas in Chittagong</w:t>
      </w:r>
      <w:r w:rsidRPr="005B6B91">
        <w:rPr>
          <w:rFonts w:ascii="Times New Roman" w:hAnsi="Times New Roman" w:cs="Times New Roman"/>
          <w:sz w:val="22"/>
          <w:szCs w:val="22"/>
        </w:rPr>
        <w:t xml:space="preserve"> experience a great depletion of groundwater level</w:t>
      </w:r>
      <w:r w:rsidR="001F7DA7">
        <w:rPr>
          <w:rFonts w:ascii="Times New Roman" w:hAnsi="Times New Roman" w:cs="Times New Roman"/>
          <w:sz w:val="22"/>
          <w:szCs w:val="22"/>
        </w:rPr>
        <w:t xml:space="preserve"> which is shown in [Fig. 1] (</w:t>
      </w:r>
      <w:proofErr w:type="spellStart"/>
      <w:r w:rsidR="001F7DA7">
        <w:rPr>
          <w:rFonts w:ascii="Times New Roman" w:hAnsi="Times New Roman" w:cs="Times New Roman"/>
          <w:sz w:val="22"/>
          <w:szCs w:val="22"/>
        </w:rPr>
        <w:t>Mirdad</w:t>
      </w:r>
      <w:proofErr w:type="spellEnd"/>
      <w:r w:rsidR="001F7DA7">
        <w:rPr>
          <w:rFonts w:ascii="Times New Roman" w:hAnsi="Times New Roman" w:cs="Times New Roman"/>
          <w:sz w:val="22"/>
          <w:szCs w:val="22"/>
        </w:rPr>
        <w:t xml:space="preserve"> &amp; </w:t>
      </w:r>
      <w:proofErr w:type="spellStart"/>
      <w:r w:rsidR="001F7DA7">
        <w:rPr>
          <w:rFonts w:ascii="Times New Roman" w:hAnsi="Times New Roman" w:cs="Times New Roman"/>
          <w:sz w:val="22"/>
          <w:szCs w:val="22"/>
        </w:rPr>
        <w:t>Palit</w:t>
      </w:r>
      <w:proofErr w:type="spellEnd"/>
      <w:r w:rsidR="001F7DA7">
        <w:rPr>
          <w:rFonts w:ascii="Times New Roman" w:hAnsi="Times New Roman" w:cs="Times New Roman"/>
          <w:sz w:val="22"/>
          <w:szCs w:val="22"/>
        </w:rPr>
        <w:t>, 2017).</w:t>
      </w:r>
    </w:p>
    <w:p w:rsidR="00ED0C1D" w:rsidRDefault="00147E52" w:rsidP="00147E52">
      <w:pPr>
        <w:pStyle w:val="NoSpacing"/>
        <w:jc w:val="both"/>
        <w:rPr>
          <w:sz w:val="22"/>
          <w:szCs w:val="22"/>
          <w:lang w:bidi="bn-BD"/>
        </w:rPr>
      </w:pPr>
      <w:r w:rsidRPr="00147E52">
        <w:rPr>
          <w:sz w:val="22"/>
          <w:szCs w:val="22"/>
        </w:rPr>
        <w:t>Being a tropical nation, which gets overwhelming precipitation due to north</w:t>
      </w:r>
      <w:r w:rsidRPr="00147E52">
        <w:rPr>
          <w:sz w:val="22"/>
          <w:szCs w:val="22"/>
          <w:cs/>
          <w:lang w:bidi="bn-BD"/>
        </w:rPr>
        <w:t>-</w:t>
      </w:r>
      <w:r w:rsidRPr="00147E52">
        <w:rPr>
          <w:sz w:val="22"/>
          <w:szCs w:val="22"/>
        </w:rPr>
        <w:t>easterly breezes amid the stormy season, water can be a potential wellspring of option water supply in numerous zones of Bangladesh</w:t>
      </w:r>
      <w:r w:rsidRPr="00147E52">
        <w:rPr>
          <w:sz w:val="22"/>
          <w:szCs w:val="22"/>
          <w:cs/>
          <w:lang w:bidi="bn-BD"/>
        </w:rPr>
        <w:t xml:space="preserve"> (</w:t>
      </w:r>
      <w:proofErr w:type="spellStart"/>
      <w:r w:rsidRPr="00147E52">
        <w:rPr>
          <w:sz w:val="22"/>
          <w:szCs w:val="22"/>
          <w:lang w:bidi="bn-BD"/>
        </w:rPr>
        <w:t>Papon</w:t>
      </w:r>
      <w:proofErr w:type="spellEnd"/>
      <w:r w:rsidRPr="00147E52">
        <w:rPr>
          <w:sz w:val="22"/>
          <w:szCs w:val="22"/>
          <w:lang w:bidi="bn-BD"/>
        </w:rPr>
        <w:t xml:space="preserve"> </w:t>
      </w:r>
      <w:r w:rsidRPr="00147E52">
        <w:rPr>
          <w:i/>
          <w:iCs/>
          <w:sz w:val="22"/>
          <w:szCs w:val="22"/>
          <w:lang w:bidi="bn-BD"/>
        </w:rPr>
        <w:t>et al.,</w:t>
      </w:r>
      <w:r w:rsidRPr="00147E52">
        <w:rPr>
          <w:sz w:val="22"/>
          <w:szCs w:val="22"/>
          <w:lang w:bidi="bn-BD"/>
        </w:rPr>
        <w:t xml:space="preserve"> </w:t>
      </w:r>
      <w:r w:rsidRPr="00147E52">
        <w:rPr>
          <w:sz w:val="22"/>
          <w:szCs w:val="22"/>
          <w:cs/>
          <w:lang w:bidi="bn-BD"/>
        </w:rPr>
        <w:t xml:space="preserve">2017). </w:t>
      </w:r>
      <w:r w:rsidRPr="00147E52">
        <w:rPr>
          <w:sz w:val="22"/>
          <w:szCs w:val="22"/>
        </w:rPr>
        <w:t xml:space="preserve">Organization of Water Modeling </w:t>
      </w:r>
      <w:r w:rsidRPr="00147E52">
        <w:rPr>
          <w:sz w:val="22"/>
          <w:szCs w:val="22"/>
          <w:cs/>
          <w:lang w:bidi="bn-BD"/>
        </w:rPr>
        <w:t>(</w:t>
      </w:r>
      <w:r w:rsidRPr="00147E52">
        <w:rPr>
          <w:sz w:val="22"/>
          <w:szCs w:val="22"/>
        </w:rPr>
        <w:t>IWM</w:t>
      </w:r>
      <w:r w:rsidRPr="00147E52">
        <w:rPr>
          <w:sz w:val="22"/>
          <w:szCs w:val="22"/>
          <w:cs/>
          <w:lang w:bidi="bn-BD"/>
        </w:rPr>
        <w:t xml:space="preserve">) </w:t>
      </w:r>
      <w:r w:rsidRPr="00147E52">
        <w:rPr>
          <w:sz w:val="22"/>
          <w:szCs w:val="22"/>
        </w:rPr>
        <w:t>as of late evaluated that with the present measure of precipitation, around 149,160 million liters of water can be reaped amid monsoon</w:t>
      </w:r>
      <w:r w:rsidRPr="00147E52">
        <w:rPr>
          <w:sz w:val="22"/>
          <w:szCs w:val="22"/>
          <w:cs/>
          <w:lang w:bidi="bn-BD"/>
        </w:rPr>
        <w:t xml:space="preserve">. </w:t>
      </w:r>
      <w:r w:rsidRPr="00147E52">
        <w:rPr>
          <w:sz w:val="22"/>
          <w:szCs w:val="22"/>
        </w:rPr>
        <w:t>The average yearly precipitation in Bangladesh fluctuates from 2200 to 2800 mm, 75</w:t>
      </w:r>
      <w:r w:rsidRPr="00147E52">
        <w:rPr>
          <w:sz w:val="22"/>
          <w:szCs w:val="22"/>
          <w:cs/>
          <w:lang w:bidi="bn-BD"/>
        </w:rPr>
        <w:t xml:space="preserve">% </w:t>
      </w:r>
      <w:r w:rsidRPr="00147E52">
        <w:rPr>
          <w:sz w:val="22"/>
          <w:szCs w:val="22"/>
        </w:rPr>
        <w:t>of which happens amongst June and October</w:t>
      </w:r>
      <w:r w:rsidRPr="00147E52">
        <w:rPr>
          <w:sz w:val="22"/>
          <w:szCs w:val="22"/>
          <w:cs/>
          <w:lang w:bidi="bn-BD"/>
        </w:rPr>
        <w:t xml:space="preserve">. </w:t>
      </w:r>
      <w:r w:rsidRPr="00147E52">
        <w:rPr>
          <w:sz w:val="22"/>
          <w:szCs w:val="22"/>
        </w:rPr>
        <w:t>The high precipitation power gives a great chance to rainwater harvesting</w:t>
      </w:r>
      <w:r w:rsidR="001F7DA7">
        <w:rPr>
          <w:sz w:val="22"/>
          <w:szCs w:val="22"/>
          <w:lang w:bidi="bn-BD"/>
        </w:rPr>
        <w:t xml:space="preserve"> </w:t>
      </w:r>
      <w:r w:rsidRPr="00147E52">
        <w:rPr>
          <w:sz w:val="22"/>
          <w:szCs w:val="22"/>
          <w:cs/>
          <w:lang w:bidi="bn-BD"/>
        </w:rPr>
        <w:t>(</w:t>
      </w:r>
      <w:proofErr w:type="spellStart"/>
      <w:r w:rsidRPr="00147E52">
        <w:rPr>
          <w:sz w:val="22"/>
          <w:szCs w:val="22"/>
          <w:lang w:bidi="bn-BD"/>
        </w:rPr>
        <w:t>Yeasmin</w:t>
      </w:r>
      <w:proofErr w:type="spellEnd"/>
      <w:r w:rsidRPr="00147E52">
        <w:rPr>
          <w:sz w:val="22"/>
          <w:szCs w:val="22"/>
          <w:lang w:bidi="bn-BD"/>
        </w:rPr>
        <w:t xml:space="preserve"> et al</w:t>
      </w:r>
      <w:r w:rsidRPr="00147E52">
        <w:rPr>
          <w:sz w:val="22"/>
          <w:szCs w:val="22"/>
          <w:cs/>
          <w:lang w:bidi="bn-BD"/>
        </w:rPr>
        <w:t>.</w:t>
      </w:r>
      <w:r w:rsidRPr="00147E52">
        <w:rPr>
          <w:sz w:val="22"/>
          <w:szCs w:val="22"/>
          <w:lang w:bidi="bn-BD"/>
        </w:rPr>
        <w:t xml:space="preserve">, </w:t>
      </w:r>
      <w:r w:rsidRPr="00147E52">
        <w:rPr>
          <w:sz w:val="22"/>
          <w:szCs w:val="22"/>
          <w:cs/>
          <w:lang w:bidi="bn-BD"/>
        </w:rPr>
        <w:t>2013)</w:t>
      </w:r>
      <w:r w:rsidR="001F7DA7">
        <w:rPr>
          <w:sz w:val="22"/>
          <w:szCs w:val="22"/>
          <w:lang w:bidi="bn-BD"/>
        </w:rPr>
        <w:t>.</w:t>
      </w:r>
      <w:r w:rsidRPr="00147E52">
        <w:rPr>
          <w:sz w:val="22"/>
          <w:szCs w:val="22"/>
          <w:cs/>
          <w:lang w:bidi="bn-BD"/>
        </w:rPr>
        <w:t xml:space="preserve"> </w:t>
      </w:r>
      <w:r w:rsidRPr="00147E52">
        <w:rPr>
          <w:sz w:val="22"/>
          <w:szCs w:val="22"/>
        </w:rPr>
        <w:t xml:space="preserve">Despite the fact that Bangladesh has six seasons </w:t>
      </w:r>
      <w:r w:rsidRPr="00147E52">
        <w:rPr>
          <w:sz w:val="22"/>
          <w:szCs w:val="22"/>
          <w:cs/>
          <w:lang w:bidi="bn-BD"/>
        </w:rPr>
        <w:t>(</w:t>
      </w:r>
      <w:r w:rsidRPr="00147E52">
        <w:rPr>
          <w:sz w:val="22"/>
          <w:szCs w:val="22"/>
        </w:rPr>
        <w:t>each season comprises of two months</w:t>
      </w:r>
      <w:r w:rsidRPr="00147E52">
        <w:rPr>
          <w:sz w:val="22"/>
          <w:szCs w:val="22"/>
          <w:lang w:bidi="bn-BD"/>
        </w:rPr>
        <w:t>) eventually</w:t>
      </w:r>
      <w:r w:rsidRPr="00147E52">
        <w:rPr>
          <w:sz w:val="22"/>
          <w:szCs w:val="22"/>
        </w:rPr>
        <w:t xml:space="preserve"> those are covered with each other</w:t>
      </w:r>
      <w:r w:rsidRPr="00147E52">
        <w:rPr>
          <w:sz w:val="22"/>
          <w:szCs w:val="22"/>
          <w:cs/>
          <w:lang w:bidi="bn-BD"/>
        </w:rPr>
        <w:t xml:space="preserve">. </w:t>
      </w:r>
      <w:r w:rsidRPr="00147E52">
        <w:rPr>
          <w:sz w:val="22"/>
          <w:szCs w:val="22"/>
        </w:rPr>
        <w:t>As a rule, the normal most extreme temperature in the mid</w:t>
      </w:r>
      <w:r w:rsidRPr="00147E52">
        <w:rPr>
          <w:sz w:val="22"/>
          <w:szCs w:val="22"/>
          <w:cs/>
          <w:lang w:bidi="bn-BD"/>
        </w:rPr>
        <w:t>-</w:t>
      </w:r>
      <w:r w:rsidRPr="00147E52">
        <w:rPr>
          <w:sz w:val="22"/>
          <w:szCs w:val="22"/>
        </w:rPr>
        <w:t>year months is in the mid 30C</w:t>
      </w:r>
      <w:r w:rsidRPr="00147E52">
        <w:rPr>
          <w:sz w:val="22"/>
          <w:szCs w:val="22"/>
          <w:cs/>
          <w:lang w:bidi="bn-BD"/>
        </w:rPr>
        <w:t xml:space="preserve">. </w:t>
      </w:r>
      <w:r w:rsidRPr="00147E52">
        <w:rPr>
          <w:sz w:val="22"/>
          <w:szCs w:val="22"/>
        </w:rPr>
        <w:t xml:space="preserve">Bangladesh gets substantial precipitation amid the stormy season, which stretches out from May to September, with the pinnacle of </w:t>
      </w:r>
      <w:r w:rsidRPr="00147E52">
        <w:rPr>
          <w:sz w:val="22"/>
          <w:szCs w:val="22"/>
        </w:rPr>
        <w:lastRenderedPageBreak/>
        <w:t>precipitation occurring amid June, July, and August</w:t>
      </w:r>
      <w:r w:rsidRPr="00147E52">
        <w:rPr>
          <w:sz w:val="22"/>
          <w:szCs w:val="22"/>
          <w:cs/>
          <w:lang w:bidi="bn-BD"/>
        </w:rPr>
        <w:t xml:space="preserve">. </w:t>
      </w:r>
      <w:r w:rsidRPr="00147E52">
        <w:rPr>
          <w:sz w:val="22"/>
          <w:szCs w:val="22"/>
        </w:rPr>
        <w:t>Rain more often than not falls as showers that can keep going for couple of minutes to a few hours</w:t>
      </w:r>
      <w:r w:rsidRPr="00147E52">
        <w:rPr>
          <w:sz w:val="22"/>
          <w:szCs w:val="22"/>
          <w:cs/>
          <w:lang w:bidi="bn-BD"/>
        </w:rPr>
        <w:t xml:space="preserve">. </w:t>
      </w:r>
      <w:r w:rsidRPr="00147E52">
        <w:rPr>
          <w:sz w:val="22"/>
          <w:szCs w:val="22"/>
        </w:rPr>
        <w:t>The normal yearly precipitation under the typical climatic conditions is around 2320mm in Bangladesh while that in Chittagong locale is around 1800 mm</w:t>
      </w:r>
      <w:r w:rsidRPr="00147E52">
        <w:rPr>
          <w:sz w:val="22"/>
          <w:szCs w:val="22"/>
          <w:cs/>
          <w:lang w:bidi="bn-BD"/>
        </w:rPr>
        <w:t xml:space="preserve">. </w:t>
      </w:r>
      <w:r w:rsidRPr="00147E52">
        <w:rPr>
          <w:sz w:val="22"/>
          <w:szCs w:val="22"/>
        </w:rPr>
        <w:t xml:space="preserve">Precipitation information for a time of 20 years </w:t>
      </w:r>
      <w:r w:rsidRPr="00147E52">
        <w:rPr>
          <w:sz w:val="22"/>
          <w:szCs w:val="22"/>
          <w:cs/>
          <w:lang w:bidi="bn-BD"/>
        </w:rPr>
        <w:t>(</w:t>
      </w:r>
      <w:r w:rsidRPr="00147E52">
        <w:rPr>
          <w:sz w:val="22"/>
          <w:szCs w:val="22"/>
        </w:rPr>
        <w:t>from 1989 to 2008</w:t>
      </w:r>
      <w:r w:rsidRPr="00147E52">
        <w:rPr>
          <w:sz w:val="22"/>
          <w:szCs w:val="22"/>
          <w:cs/>
          <w:lang w:bidi="bn-BD"/>
        </w:rPr>
        <w:t xml:space="preserve">) </w:t>
      </w:r>
      <w:r w:rsidRPr="00147E52">
        <w:rPr>
          <w:sz w:val="22"/>
          <w:szCs w:val="22"/>
        </w:rPr>
        <w:t xml:space="preserve">are introduced in </w:t>
      </w:r>
      <w:r>
        <w:rPr>
          <w:sz w:val="22"/>
          <w:szCs w:val="22"/>
        </w:rPr>
        <w:t>[</w:t>
      </w:r>
      <w:r w:rsidRPr="00147E52">
        <w:rPr>
          <w:sz w:val="22"/>
          <w:szCs w:val="22"/>
        </w:rPr>
        <w:t>Fig</w:t>
      </w:r>
      <w:r>
        <w:rPr>
          <w:sz w:val="22"/>
          <w:szCs w:val="22"/>
        </w:rPr>
        <w:t xml:space="preserve">. 2]. </w:t>
      </w:r>
      <w:r w:rsidRPr="00147E52">
        <w:rPr>
          <w:sz w:val="22"/>
          <w:szCs w:val="22"/>
        </w:rPr>
        <w:t xml:space="preserve">Such information demonstrates that there is a lot of water that can be </w:t>
      </w:r>
      <w:r>
        <w:rPr>
          <w:sz w:val="22"/>
          <w:szCs w:val="22"/>
        </w:rPr>
        <w:t>harvested</w:t>
      </w:r>
      <w:r w:rsidRPr="00147E52">
        <w:rPr>
          <w:sz w:val="22"/>
          <w:szCs w:val="22"/>
        </w:rPr>
        <w:t xml:space="preserve"> in the </w:t>
      </w:r>
      <w:r>
        <w:rPr>
          <w:sz w:val="22"/>
          <w:szCs w:val="22"/>
        </w:rPr>
        <w:t>rainy</w:t>
      </w:r>
      <w:r w:rsidRPr="00147E52">
        <w:rPr>
          <w:sz w:val="22"/>
          <w:szCs w:val="22"/>
        </w:rPr>
        <w:t xml:space="preserve"> season</w:t>
      </w:r>
      <w:r w:rsidRPr="00147E52">
        <w:rPr>
          <w:sz w:val="22"/>
          <w:szCs w:val="22"/>
          <w:cs/>
          <w:lang w:bidi="bn-BD"/>
        </w:rPr>
        <w:t xml:space="preserve">. </w:t>
      </w:r>
      <w:r w:rsidRPr="00147E52">
        <w:rPr>
          <w:sz w:val="22"/>
          <w:szCs w:val="22"/>
        </w:rPr>
        <w:t>On the premise of this precipitation RWH framework can be viably actualized for family unit use</w:t>
      </w:r>
      <w:r w:rsidRPr="00147E52">
        <w:rPr>
          <w:sz w:val="22"/>
          <w:szCs w:val="22"/>
          <w:cs/>
          <w:lang w:bidi="bn-BD"/>
        </w:rPr>
        <w:t>. (</w:t>
      </w:r>
      <w:r w:rsidRPr="00147E52">
        <w:rPr>
          <w:sz w:val="22"/>
          <w:szCs w:val="22"/>
        </w:rPr>
        <w:t>Water Aid, 2012</w:t>
      </w:r>
      <w:r w:rsidRPr="00147E52">
        <w:rPr>
          <w:sz w:val="22"/>
          <w:szCs w:val="22"/>
          <w:cs/>
          <w:lang w:bidi="bn-BD"/>
        </w:rPr>
        <w:t>)</w:t>
      </w:r>
    </w:p>
    <w:p w:rsidR="00147E52" w:rsidRPr="00147E52" w:rsidRDefault="00147E52" w:rsidP="00147E52">
      <w:pPr>
        <w:pStyle w:val="NoSpacing"/>
        <w:jc w:val="both"/>
        <w:rPr>
          <w:rFonts w:cstheme="minorBidi"/>
          <w:sz w:val="22"/>
          <w:szCs w:val="22"/>
        </w:rPr>
      </w:pPr>
    </w:p>
    <w:p w:rsidR="00147E52" w:rsidRDefault="00ED0C1D" w:rsidP="00147E52">
      <w:pPr>
        <w:keepNext/>
        <w:spacing w:line="240" w:lineRule="auto"/>
        <w:ind w:firstLine="0"/>
      </w:pPr>
      <w:r w:rsidRPr="00FB3E2A">
        <w:rPr>
          <w:noProof/>
        </w:rPr>
        <w:drawing>
          <wp:inline distT="0" distB="0" distL="0" distR="0" wp14:anchorId="780DC300" wp14:editId="42FECC56">
            <wp:extent cx="5728335" cy="3397774"/>
            <wp:effectExtent l="0" t="0" r="5715" b="12700"/>
            <wp:docPr id="200" name="Chart 20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B5E30" w:rsidRPr="00C16123" w:rsidRDefault="001F7DA7" w:rsidP="00C16123">
      <w:pPr>
        <w:pStyle w:val="Caption"/>
        <w:jc w:val="center"/>
        <w:rPr>
          <w:rFonts w:ascii="Times New Roman" w:hAnsi="Times New Roman" w:cs="Times New Roman"/>
          <w:b/>
          <w:bCs/>
          <w:color w:val="000000" w:themeColor="text1"/>
          <w:sz w:val="22"/>
          <w:szCs w:val="22"/>
        </w:rPr>
      </w:pPr>
      <w:r>
        <w:rPr>
          <w:noProof/>
        </w:rPr>
        <mc:AlternateContent>
          <mc:Choice Requires="wps">
            <w:drawing>
              <wp:anchor distT="0" distB="0" distL="114300" distR="114300" simplePos="0" relativeHeight="251661312" behindDoc="0" locked="0" layoutInCell="1" allowOverlap="1" wp14:anchorId="14D65B18" wp14:editId="7E717484">
                <wp:simplePos x="0" y="0"/>
                <wp:positionH relativeFrom="margin">
                  <wp:align>left</wp:align>
                </wp:positionH>
                <wp:positionV relativeFrom="paragraph">
                  <wp:posOffset>3285490</wp:posOffset>
                </wp:positionV>
                <wp:extent cx="5690870" cy="228600"/>
                <wp:effectExtent l="0" t="0" r="5080" b="0"/>
                <wp:wrapSquare wrapText="bothSides"/>
                <wp:docPr id="2" name="Text Box 2"/>
                <wp:cNvGraphicFramePr/>
                <a:graphic xmlns:a="http://schemas.openxmlformats.org/drawingml/2006/main">
                  <a:graphicData uri="http://schemas.microsoft.com/office/word/2010/wordprocessingShape">
                    <wps:wsp>
                      <wps:cNvSpPr txBox="1"/>
                      <wps:spPr>
                        <a:xfrm>
                          <a:off x="0" y="0"/>
                          <a:ext cx="5690870" cy="228600"/>
                        </a:xfrm>
                        <a:prstGeom prst="rect">
                          <a:avLst/>
                        </a:prstGeom>
                        <a:solidFill>
                          <a:prstClr val="white"/>
                        </a:solidFill>
                        <a:ln>
                          <a:noFill/>
                        </a:ln>
                      </wps:spPr>
                      <wps:txbx>
                        <w:txbxContent>
                          <w:p w:rsidR="008B1B47" w:rsidRPr="008B1B47" w:rsidRDefault="008B1B47" w:rsidP="008B1B47">
                            <w:pPr>
                              <w:spacing w:line="360" w:lineRule="auto"/>
                              <w:jc w:val="center"/>
                              <w:rPr>
                                <w:rFonts w:ascii="Times New Roman" w:hAnsi="Times New Roman" w:cs="Times New Roman"/>
                                <w:b/>
                                <w:bCs/>
                                <w:i/>
                                <w:iCs/>
                                <w:sz w:val="22"/>
                                <w:szCs w:val="22"/>
                              </w:rPr>
                            </w:pPr>
                            <w:r w:rsidRPr="008B1B47">
                              <w:rPr>
                                <w:rFonts w:ascii="Times New Roman" w:hAnsi="Times New Roman" w:cs="Times New Roman"/>
                                <w:b/>
                                <w:bCs/>
                                <w:i/>
                                <w:iCs/>
                                <w:sz w:val="22"/>
                                <w:szCs w:val="22"/>
                              </w:rPr>
                              <w:t>Fig</w:t>
                            </w:r>
                            <w:r w:rsidR="001F7DA7">
                              <w:rPr>
                                <w:rFonts w:ascii="Times New Roman" w:hAnsi="Times New Roman" w:cs="Times New Roman"/>
                                <w:b/>
                                <w:bCs/>
                                <w:i/>
                                <w:iCs/>
                                <w:sz w:val="22"/>
                                <w:szCs w:val="22"/>
                              </w:rPr>
                              <w:t xml:space="preserve"> 2</w:t>
                            </w:r>
                            <w:r w:rsidRPr="008B1B47">
                              <w:rPr>
                                <w:rFonts w:ascii="Times New Roman" w:hAnsi="Times New Roman" w:cs="Times New Roman"/>
                                <w:b/>
                                <w:bCs/>
                                <w:i/>
                                <w:iCs/>
                                <w:sz w:val="22"/>
                                <w:szCs w:val="22"/>
                              </w:rPr>
                              <w:t>: Average yearly rainfall data in Chittagong district from 1989 to 2008</w:t>
                            </w:r>
                            <w:r w:rsidR="001F7DA7">
                              <w:rPr>
                                <w:rFonts w:ascii="Times New Roman" w:hAnsi="Times New Roman" w:cs="Times New Roman"/>
                                <w:b/>
                                <w:bCs/>
                                <w:i/>
                                <w:iCs/>
                                <w:sz w:val="22"/>
                                <w:szCs w:val="22"/>
                              </w:rPr>
                              <w:t xml:space="preserve"> </w:t>
                            </w:r>
                            <w:r w:rsidRPr="008B1B47">
                              <w:rPr>
                                <w:rFonts w:ascii="Times New Roman" w:hAnsi="Times New Roman" w:cs="Times New Roman"/>
                                <w:b/>
                                <w:bCs/>
                                <w:i/>
                                <w:iCs/>
                                <w:sz w:val="22"/>
                                <w:szCs w:val="22"/>
                              </w:rPr>
                              <w:t>(Water Aid, 2012)</w:t>
                            </w:r>
                          </w:p>
                          <w:p w:rsidR="008B1B47" w:rsidRPr="008D1C42" w:rsidRDefault="008B1B47" w:rsidP="008B1B47">
                            <w:pPr>
                              <w:pStyle w:val="Caption"/>
                              <w:rPr>
                                <w:noProof/>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D65B18" id="_x0000_t202" coordsize="21600,21600" o:spt="202" path="m,l,21600r21600,l21600,xe">
                <v:stroke joinstyle="miter"/>
                <v:path gradientshapeok="t" o:connecttype="rect"/>
              </v:shapetype>
              <v:shape id="Text Box 2" o:spid="_x0000_s1026" type="#_x0000_t202" style="position:absolute;left:0;text-align:left;margin-left:0;margin-top:258.7pt;width:448.1pt;height:18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GWLwIAAGAEAAAOAAAAZHJzL2Uyb0RvYy54bWysVMGO2yAQvVfqPyDujR1LTVMrzirNKlWl&#10;aHelpNozwRAjAUOBxE6/voMdZ7fbnqpe8DAzDLz3Zry464wmZ+GDAlvR6SSnRFgOtbLHin7fbz7M&#10;KQmR2ZppsKKiFxHo3fL9u0XrSlFAA7oWnmARG8rWVbSJ0ZVZFngjDAsTcMJiUII3LOLWH7Pasxar&#10;G50VeT7LWvC188BFCOi9H4J02deXUvD4KGUQkeiK4ttiv/p+PaQ1Wy5YefTMNYpfn8H+4RWGKYuX&#10;3krds8jIyas/ShnFPQSQccLBZCCl4qLHgGim+Rs0u4Y50WNBcoK70RT+X1n+cH7yRNUVLSixzKBE&#10;e9FF8gU6UiR2WhdKTNo5TIsdulHl0R/QmUB30pv0RTgE48jz5cZtKsbR+XH2OZ9/whDHWFHMZ3lP&#10;fvZy2vkQvwowJBkV9ahdTyk7b0PEl2DqmJIuC6BVvVFap00KrLUnZ4Y6t42KIr0RT/yWpW3KtZBO&#10;DeHkyRLEAUqyYnforrgPUF8QtoehbYLjG4UXbVmIT8xjnyAc7P34iIvU0FYUrhYlDfiff/OnfJQP&#10;o5S02HcVDT9OzAtK9DeLwqYmHQ0/GofRsCezBoQ4xalyvDfxgI96NKUH84wjsUq3YIhZjndVNI7m&#10;Og7djyPFxWrVJ2ErOha3dud4Kj0Suu+emXdXOSIK+QBjR7LyjSpD7kDv6hRBql6yROjA4pVnbONe&#10;l+vIpTl5ve+zXn4My18AAAD//wMAUEsDBBQABgAIAAAAIQBMK7wl3wAAAAgBAAAPAAAAZHJzL2Rv&#10;d25yZXYueG1sTI/NTsMwEITvSLyDtUhcEHUa2rSEOBW09AaH/qjnbWySiHgdxU6Tvj3LCY6zs5r5&#10;JluNthEX0/nakYLpJAJhqHC6plLB8bB9XILwAUlj48gouBoPq/z2JsNUu4F25rIPpeAQ8ikqqEJo&#10;Uyl9URmLfuJaQ+x9uc5iYNmVUnc4cLhtZBxFibRYEzdU2Jp1ZYrvfW8VJJuuH3a0ftgc3z/wsy3j&#10;09v1pNT93fj6AiKYMfw9wy8+o0POTGfXk/aiUcBDgoL5dDEDwfbyOYlBnPkyf5qBzDP5f0D+AwAA&#10;//8DAFBLAQItABQABgAIAAAAIQC2gziS/gAAAOEBAAATAAAAAAAAAAAAAAAAAAAAAABbQ29udGVu&#10;dF9UeXBlc10ueG1sUEsBAi0AFAAGAAgAAAAhADj9If/WAAAAlAEAAAsAAAAAAAAAAAAAAAAALwEA&#10;AF9yZWxzLy5yZWxzUEsBAi0AFAAGAAgAAAAhAC0fEZYvAgAAYAQAAA4AAAAAAAAAAAAAAAAALgIA&#10;AGRycy9lMm9Eb2MueG1sUEsBAi0AFAAGAAgAAAAhAEwrvCXfAAAACAEAAA8AAAAAAAAAAAAAAAAA&#10;iQQAAGRycy9kb3ducmV2LnhtbFBLBQYAAAAABAAEAPMAAACVBQAAAAA=&#10;" stroked="f">
                <v:textbox inset="0,0,0,0">
                  <w:txbxContent>
                    <w:p w:rsidR="008B1B47" w:rsidRPr="008B1B47" w:rsidRDefault="008B1B47" w:rsidP="008B1B47">
                      <w:pPr>
                        <w:spacing w:line="360" w:lineRule="auto"/>
                        <w:jc w:val="center"/>
                        <w:rPr>
                          <w:rFonts w:ascii="Times New Roman" w:hAnsi="Times New Roman" w:cs="Times New Roman"/>
                          <w:b/>
                          <w:bCs/>
                          <w:i/>
                          <w:iCs/>
                          <w:sz w:val="22"/>
                          <w:szCs w:val="22"/>
                        </w:rPr>
                      </w:pPr>
                      <w:r w:rsidRPr="008B1B47">
                        <w:rPr>
                          <w:rFonts w:ascii="Times New Roman" w:hAnsi="Times New Roman" w:cs="Times New Roman"/>
                          <w:b/>
                          <w:bCs/>
                          <w:i/>
                          <w:iCs/>
                          <w:sz w:val="22"/>
                          <w:szCs w:val="22"/>
                        </w:rPr>
                        <w:t>Fig</w:t>
                      </w:r>
                      <w:r w:rsidR="001F7DA7">
                        <w:rPr>
                          <w:rFonts w:ascii="Times New Roman" w:hAnsi="Times New Roman" w:cs="Times New Roman"/>
                          <w:b/>
                          <w:bCs/>
                          <w:i/>
                          <w:iCs/>
                          <w:sz w:val="22"/>
                          <w:szCs w:val="22"/>
                        </w:rPr>
                        <w:t xml:space="preserve"> 2</w:t>
                      </w:r>
                      <w:r w:rsidRPr="008B1B47">
                        <w:rPr>
                          <w:rFonts w:ascii="Times New Roman" w:hAnsi="Times New Roman" w:cs="Times New Roman"/>
                          <w:b/>
                          <w:bCs/>
                          <w:i/>
                          <w:iCs/>
                          <w:sz w:val="22"/>
                          <w:szCs w:val="22"/>
                        </w:rPr>
                        <w:t>: Average yearly rainfall data in Chittagong district from 1989 to 2008</w:t>
                      </w:r>
                      <w:r w:rsidR="001F7DA7">
                        <w:rPr>
                          <w:rFonts w:ascii="Times New Roman" w:hAnsi="Times New Roman" w:cs="Times New Roman"/>
                          <w:b/>
                          <w:bCs/>
                          <w:i/>
                          <w:iCs/>
                          <w:sz w:val="22"/>
                          <w:szCs w:val="22"/>
                        </w:rPr>
                        <w:t xml:space="preserve"> </w:t>
                      </w:r>
                      <w:r w:rsidRPr="008B1B47">
                        <w:rPr>
                          <w:rFonts w:ascii="Times New Roman" w:hAnsi="Times New Roman" w:cs="Times New Roman"/>
                          <w:b/>
                          <w:bCs/>
                          <w:i/>
                          <w:iCs/>
                          <w:sz w:val="22"/>
                          <w:szCs w:val="22"/>
                        </w:rPr>
                        <w:t>(Water Aid, 2012)</w:t>
                      </w:r>
                    </w:p>
                    <w:p w:rsidR="008B1B47" w:rsidRPr="008D1C42" w:rsidRDefault="008B1B47" w:rsidP="008B1B47">
                      <w:pPr>
                        <w:pStyle w:val="Caption"/>
                        <w:rPr>
                          <w:noProof/>
                          <w:sz w:val="24"/>
                          <w:szCs w:val="24"/>
                        </w:rPr>
                      </w:pPr>
                    </w:p>
                  </w:txbxContent>
                </v:textbox>
                <w10:wrap type="square" anchorx="margin"/>
              </v:shape>
            </w:pict>
          </mc:Fallback>
        </mc:AlternateContent>
      </w:r>
      <w:r w:rsidR="00147E52" w:rsidRPr="008B1B47">
        <w:rPr>
          <w:rFonts w:ascii="Times New Roman" w:hAnsi="Times New Roman" w:cs="Times New Roman"/>
          <w:b/>
          <w:bCs/>
          <w:color w:val="000000" w:themeColor="text1"/>
          <w:sz w:val="22"/>
          <w:szCs w:val="22"/>
        </w:rPr>
        <w:t>Fig. 1: Seasonal Fluctuation of Groundwater Tabl</w:t>
      </w:r>
      <w:r w:rsidR="00147E52" w:rsidRPr="00FB3E2A">
        <w:rPr>
          <w:noProof/>
        </w:rPr>
        <w:drawing>
          <wp:anchor distT="0" distB="0" distL="114300" distR="114300" simplePos="0" relativeHeight="251659264" behindDoc="0" locked="0" layoutInCell="1" allowOverlap="1" wp14:anchorId="0639E9BB" wp14:editId="76C86DD7">
            <wp:simplePos x="0" y="0"/>
            <wp:positionH relativeFrom="column">
              <wp:posOffset>0</wp:posOffset>
            </wp:positionH>
            <wp:positionV relativeFrom="paragraph">
              <wp:posOffset>190500</wp:posOffset>
            </wp:positionV>
            <wp:extent cx="5690870" cy="3179445"/>
            <wp:effectExtent l="0" t="0" r="5080" b="190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9B305C">
        <w:rPr>
          <w:rFonts w:ascii="Times New Roman" w:hAnsi="Times New Roman" w:cs="Times New Roman"/>
          <w:b/>
          <w:bCs/>
          <w:color w:val="000000" w:themeColor="text1"/>
          <w:sz w:val="22"/>
          <w:szCs w:val="22"/>
        </w:rPr>
        <w:t>e</w:t>
      </w:r>
      <w:r>
        <w:rPr>
          <w:rFonts w:ascii="Times New Roman" w:hAnsi="Times New Roman" w:cs="Times New Roman"/>
          <w:b/>
          <w:bCs/>
          <w:color w:val="000000" w:themeColor="text1"/>
          <w:sz w:val="22"/>
          <w:szCs w:val="22"/>
        </w:rPr>
        <w:t xml:space="preserve"> </w:t>
      </w:r>
      <w:r w:rsidR="009B305C">
        <w:rPr>
          <w:rFonts w:ascii="Times New Roman" w:hAnsi="Times New Roman" w:cs="Times New Roman"/>
          <w:b/>
          <w:bCs/>
          <w:color w:val="000000" w:themeColor="text1"/>
          <w:sz w:val="22"/>
          <w:szCs w:val="22"/>
        </w:rPr>
        <w:t>(</w:t>
      </w:r>
      <w:proofErr w:type="spellStart"/>
      <w:r w:rsidR="009B305C">
        <w:rPr>
          <w:rFonts w:ascii="Times New Roman" w:hAnsi="Times New Roman" w:cs="Times New Roman"/>
          <w:b/>
          <w:bCs/>
          <w:color w:val="000000" w:themeColor="text1"/>
          <w:sz w:val="22"/>
          <w:szCs w:val="22"/>
        </w:rPr>
        <w:t>Mirdad</w:t>
      </w:r>
      <w:proofErr w:type="spellEnd"/>
      <w:r w:rsidR="009B305C">
        <w:rPr>
          <w:rFonts w:ascii="Times New Roman" w:hAnsi="Times New Roman" w:cs="Times New Roman"/>
          <w:b/>
          <w:bCs/>
          <w:color w:val="000000" w:themeColor="text1"/>
          <w:sz w:val="22"/>
          <w:szCs w:val="22"/>
        </w:rPr>
        <w:t xml:space="preserve"> &amp; </w:t>
      </w:r>
      <w:proofErr w:type="spellStart"/>
      <w:r w:rsidR="009B305C">
        <w:rPr>
          <w:rFonts w:ascii="Times New Roman" w:hAnsi="Times New Roman" w:cs="Times New Roman"/>
          <w:b/>
          <w:bCs/>
          <w:color w:val="000000" w:themeColor="text1"/>
          <w:sz w:val="22"/>
          <w:szCs w:val="22"/>
        </w:rPr>
        <w:t>Palit</w:t>
      </w:r>
      <w:proofErr w:type="spellEnd"/>
      <w:r w:rsidR="009B305C">
        <w:rPr>
          <w:rFonts w:ascii="Times New Roman" w:hAnsi="Times New Roman" w:cs="Times New Roman"/>
          <w:b/>
          <w:bCs/>
          <w:color w:val="000000" w:themeColor="text1"/>
          <w:sz w:val="22"/>
          <w:szCs w:val="22"/>
        </w:rPr>
        <w:t>, 2017)</w:t>
      </w:r>
    </w:p>
    <w:p w:rsidR="00B01830" w:rsidRDefault="00B01830" w:rsidP="00727E56">
      <w:pPr>
        <w:pStyle w:val="Heading1"/>
        <w:spacing w:line="240" w:lineRule="auto"/>
        <w:rPr>
          <w:rFonts w:ascii="Times New Roman" w:hAnsi="Times New Roman" w:cs="Times New Roman"/>
          <w:i/>
          <w:iCs/>
          <w:sz w:val="22"/>
          <w:szCs w:val="22"/>
          <w:lang w:eastAsia="ja-JP"/>
        </w:rPr>
      </w:pPr>
    </w:p>
    <w:p w:rsidR="008B1B47" w:rsidRDefault="008B1B47" w:rsidP="00727E56">
      <w:pPr>
        <w:pStyle w:val="Heading1"/>
        <w:spacing w:line="240" w:lineRule="auto"/>
        <w:rPr>
          <w:rFonts w:ascii="Times New Roman" w:hAnsi="Times New Roman" w:cs="Times New Roman"/>
          <w:i/>
          <w:iCs/>
          <w:sz w:val="22"/>
          <w:szCs w:val="22"/>
          <w:lang w:eastAsia="ja-JP"/>
        </w:rPr>
      </w:pPr>
      <w:r w:rsidRPr="008B1B47">
        <w:rPr>
          <w:rFonts w:ascii="Times New Roman" w:hAnsi="Times New Roman" w:cs="Times New Roman"/>
          <w:i/>
          <w:iCs/>
          <w:sz w:val="22"/>
          <w:szCs w:val="22"/>
          <w:lang w:eastAsia="ja-JP"/>
        </w:rPr>
        <w:t>Objectives</w:t>
      </w:r>
    </w:p>
    <w:p w:rsidR="008B1B47" w:rsidRPr="008B1B47" w:rsidRDefault="008B1B47" w:rsidP="008B1B47">
      <w:pPr>
        <w:pStyle w:val="NoSpacing"/>
        <w:widowControl w:val="0"/>
        <w:numPr>
          <w:ilvl w:val="0"/>
          <w:numId w:val="17"/>
        </w:numPr>
        <w:jc w:val="both"/>
        <w:rPr>
          <w:sz w:val="22"/>
          <w:szCs w:val="22"/>
        </w:rPr>
      </w:pPr>
      <w:r w:rsidRPr="008B1B47">
        <w:rPr>
          <w:sz w:val="22"/>
          <w:szCs w:val="22"/>
        </w:rPr>
        <w:t>To determine the maximum storable volume of water</w:t>
      </w:r>
      <w:r w:rsidRPr="008B1B47">
        <w:rPr>
          <w:sz w:val="22"/>
          <w:szCs w:val="22"/>
          <w:cs/>
          <w:lang w:bidi="bn-BD"/>
        </w:rPr>
        <w:t xml:space="preserve"> </w:t>
      </w:r>
      <w:r w:rsidRPr="008B1B47">
        <w:rPr>
          <w:sz w:val="22"/>
          <w:szCs w:val="22"/>
        </w:rPr>
        <w:t>and optimum volume size of tank for various size of rooftop catchment area</w:t>
      </w:r>
    </w:p>
    <w:p w:rsidR="008B1B47" w:rsidRPr="008B1B47" w:rsidRDefault="008B1B47" w:rsidP="008B1B47">
      <w:pPr>
        <w:pStyle w:val="NoSpacing"/>
        <w:widowControl w:val="0"/>
        <w:numPr>
          <w:ilvl w:val="0"/>
          <w:numId w:val="17"/>
        </w:numPr>
        <w:jc w:val="both"/>
        <w:rPr>
          <w:sz w:val="22"/>
          <w:szCs w:val="22"/>
        </w:rPr>
      </w:pPr>
      <w:r w:rsidRPr="008B1B47">
        <w:rPr>
          <w:sz w:val="22"/>
          <w:szCs w:val="22"/>
        </w:rPr>
        <w:lastRenderedPageBreak/>
        <w:t xml:space="preserve">To determine the feasibility of rainwater harvesting system for </w:t>
      </w:r>
      <w:r>
        <w:rPr>
          <w:sz w:val="22"/>
          <w:szCs w:val="22"/>
        </w:rPr>
        <w:t>selected buildings</w:t>
      </w:r>
    </w:p>
    <w:p w:rsidR="00052505" w:rsidRPr="002F4BDE" w:rsidRDefault="00052505" w:rsidP="00727E56">
      <w:pPr>
        <w:pStyle w:val="Heading1"/>
        <w:spacing w:line="240" w:lineRule="auto"/>
        <w:rPr>
          <w:rFonts w:ascii="Times New Roman" w:hAnsi="Times New Roman" w:cs="Times New Roman"/>
          <w:sz w:val="22"/>
          <w:szCs w:val="22"/>
          <w:lang w:eastAsia="ja-JP"/>
        </w:rPr>
      </w:pPr>
    </w:p>
    <w:p w:rsidR="00321DCF" w:rsidRPr="00321DCF" w:rsidRDefault="00321DCF" w:rsidP="00727E56">
      <w:pPr>
        <w:pStyle w:val="BodyTextIndent"/>
        <w:adjustRightInd w:val="0"/>
        <w:snapToGrid w:val="0"/>
        <w:spacing w:before="0" w:line="240" w:lineRule="auto"/>
        <w:ind w:left="0" w:firstLine="0"/>
        <w:rPr>
          <w:sz w:val="22"/>
          <w:szCs w:val="22"/>
          <w:lang w:val="en-US"/>
        </w:rPr>
      </w:pPr>
      <w:r w:rsidRPr="00321DCF">
        <w:rPr>
          <w:sz w:val="22"/>
          <w:szCs w:val="22"/>
          <w:lang w:val="en-US"/>
        </w:rPr>
        <w:t>M</w:t>
      </w:r>
      <w:r>
        <w:rPr>
          <w:sz w:val="22"/>
          <w:szCs w:val="22"/>
          <w:lang w:val="en-US"/>
        </w:rPr>
        <w:t>EASURING</w:t>
      </w:r>
      <w:r w:rsidRPr="00321DCF">
        <w:rPr>
          <w:sz w:val="22"/>
          <w:szCs w:val="22"/>
          <w:lang w:val="en-US"/>
        </w:rPr>
        <w:t xml:space="preserve"> W</w:t>
      </w:r>
      <w:r>
        <w:rPr>
          <w:sz w:val="22"/>
          <w:szCs w:val="22"/>
          <w:lang w:val="en-US"/>
        </w:rPr>
        <w:t>ATER</w:t>
      </w:r>
      <w:r w:rsidRPr="00321DCF">
        <w:rPr>
          <w:sz w:val="22"/>
          <w:szCs w:val="22"/>
          <w:lang w:val="en-US"/>
        </w:rPr>
        <w:t xml:space="preserve"> D</w:t>
      </w:r>
      <w:r>
        <w:rPr>
          <w:sz w:val="22"/>
          <w:szCs w:val="22"/>
          <w:lang w:val="en-US"/>
        </w:rPr>
        <w:t>EMAND</w:t>
      </w:r>
    </w:p>
    <w:p w:rsidR="00321DCF" w:rsidRDefault="00321DCF" w:rsidP="00727E56">
      <w:pPr>
        <w:pStyle w:val="BodyTextIndent"/>
        <w:adjustRightInd w:val="0"/>
        <w:snapToGrid w:val="0"/>
        <w:spacing w:before="0" w:line="240" w:lineRule="auto"/>
        <w:ind w:left="0" w:firstLine="0"/>
        <w:rPr>
          <w:b w:val="0"/>
          <w:bCs/>
          <w:sz w:val="22"/>
          <w:szCs w:val="22"/>
        </w:rPr>
      </w:pPr>
      <w:r w:rsidRPr="00321DCF">
        <w:rPr>
          <w:b w:val="0"/>
          <w:bCs/>
          <w:sz w:val="22"/>
          <w:szCs w:val="22"/>
        </w:rPr>
        <w:t>Water demand per household is very important to measure the storage tank capacity. The water demand for</w:t>
      </w:r>
      <w:r>
        <w:rPr>
          <w:b w:val="0"/>
          <w:bCs/>
          <w:sz w:val="22"/>
          <w:szCs w:val="22"/>
        </w:rPr>
        <w:t xml:space="preserve"> specific purposes like cooking, drinking, showering, flushing of</w:t>
      </w:r>
      <w:r w:rsidRPr="00321DCF">
        <w:rPr>
          <w:b w:val="0"/>
          <w:bCs/>
          <w:sz w:val="22"/>
          <w:szCs w:val="22"/>
        </w:rPr>
        <w:t xml:space="preserve"> </w:t>
      </w:r>
      <w:r>
        <w:rPr>
          <w:b w:val="0"/>
          <w:bCs/>
          <w:sz w:val="22"/>
          <w:szCs w:val="22"/>
        </w:rPr>
        <w:t>the</w:t>
      </w:r>
      <w:r w:rsidRPr="00321DCF">
        <w:rPr>
          <w:b w:val="0"/>
          <w:bCs/>
          <w:sz w:val="22"/>
          <w:szCs w:val="22"/>
        </w:rPr>
        <w:t xml:space="preserve"> household</w:t>
      </w:r>
      <w:r>
        <w:rPr>
          <w:b w:val="0"/>
          <w:bCs/>
          <w:sz w:val="22"/>
          <w:szCs w:val="22"/>
        </w:rPr>
        <w:t>s</w:t>
      </w:r>
      <w:r w:rsidRPr="00321DCF">
        <w:rPr>
          <w:b w:val="0"/>
          <w:bCs/>
          <w:sz w:val="22"/>
          <w:szCs w:val="22"/>
        </w:rPr>
        <w:t xml:space="preserve"> ha</w:t>
      </w:r>
      <w:r>
        <w:rPr>
          <w:b w:val="0"/>
          <w:bCs/>
          <w:sz w:val="22"/>
          <w:szCs w:val="22"/>
        </w:rPr>
        <w:t>ve</w:t>
      </w:r>
      <w:r w:rsidRPr="00321DCF">
        <w:rPr>
          <w:b w:val="0"/>
          <w:bCs/>
          <w:sz w:val="22"/>
          <w:szCs w:val="22"/>
        </w:rPr>
        <w:t xml:space="preserve"> </w:t>
      </w:r>
      <w:r>
        <w:rPr>
          <w:b w:val="0"/>
          <w:bCs/>
          <w:sz w:val="22"/>
          <w:szCs w:val="22"/>
        </w:rPr>
        <w:t>been collected by a direct</w:t>
      </w:r>
      <w:r>
        <w:t xml:space="preserve"> </w:t>
      </w:r>
      <w:r w:rsidRPr="00321DCF">
        <w:rPr>
          <w:b w:val="0"/>
          <w:bCs/>
          <w:sz w:val="22"/>
          <w:szCs w:val="22"/>
        </w:rPr>
        <w:t>Questionnaire</w:t>
      </w:r>
      <w:r>
        <w:rPr>
          <w:b w:val="0"/>
          <w:bCs/>
          <w:sz w:val="22"/>
          <w:szCs w:val="22"/>
        </w:rPr>
        <w:t xml:space="preserve"> survey</w:t>
      </w:r>
    </w:p>
    <w:p w:rsidR="00B01830" w:rsidRDefault="00B01830" w:rsidP="00727E56">
      <w:pPr>
        <w:pStyle w:val="BodyTextIndent"/>
        <w:adjustRightInd w:val="0"/>
        <w:snapToGrid w:val="0"/>
        <w:spacing w:before="0" w:line="240" w:lineRule="auto"/>
        <w:ind w:left="0" w:firstLine="0"/>
        <w:rPr>
          <w:b w:val="0"/>
          <w:bCs/>
          <w:sz w:val="22"/>
          <w:szCs w:val="22"/>
        </w:rPr>
      </w:pPr>
    </w:p>
    <w:p w:rsidR="00321DCF" w:rsidRDefault="00321DCF" w:rsidP="00727E56">
      <w:pPr>
        <w:pStyle w:val="BodyTextIndent"/>
        <w:adjustRightInd w:val="0"/>
        <w:snapToGrid w:val="0"/>
        <w:spacing w:before="0" w:line="240" w:lineRule="auto"/>
        <w:ind w:left="0" w:firstLine="0"/>
        <w:rPr>
          <w:sz w:val="22"/>
          <w:szCs w:val="22"/>
        </w:rPr>
      </w:pPr>
      <w:r w:rsidRPr="00321DCF">
        <w:rPr>
          <w:sz w:val="22"/>
          <w:szCs w:val="22"/>
        </w:rPr>
        <w:t>MAXIMUM STORABLE VOLUME OF WATER</w:t>
      </w:r>
    </w:p>
    <w:p w:rsidR="00321DCF" w:rsidRDefault="006B3B02" w:rsidP="00727E56">
      <w:pPr>
        <w:pStyle w:val="BodyTextIndent"/>
        <w:adjustRightInd w:val="0"/>
        <w:snapToGrid w:val="0"/>
        <w:spacing w:before="0" w:line="240" w:lineRule="auto"/>
        <w:ind w:left="0" w:firstLine="0"/>
        <w:rPr>
          <w:b w:val="0"/>
          <w:bCs/>
          <w:sz w:val="22"/>
          <w:szCs w:val="22"/>
        </w:rPr>
      </w:pPr>
      <w:r w:rsidRPr="006B3B02">
        <w:rPr>
          <w:b w:val="0"/>
          <w:bCs/>
          <w:sz w:val="22"/>
          <w:szCs w:val="22"/>
        </w:rPr>
        <w:t>The quantity of water that runs off a roof into gutter system in this study is calculated</w:t>
      </w:r>
      <w:r>
        <w:rPr>
          <w:b w:val="0"/>
          <w:bCs/>
          <w:sz w:val="22"/>
          <w:szCs w:val="22"/>
        </w:rPr>
        <w:t xml:space="preserve"> by</w:t>
      </w:r>
      <w:r w:rsidRPr="006B3B02">
        <w:rPr>
          <w:b w:val="0"/>
          <w:bCs/>
          <w:sz w:val="22"/>
          <w:szCs w:val="22"/>
        </w:rPr>
        <w:t xml:space="preserve"> using Eq. </w:t>
      </w:r>
      <w:r w:rsidRPr="006B3B02">
        <w:rPr>
          <w:b w:val="0"/>
          <w:bCs/>
          <w:sz w:val="22"/>
          <w:szCs w:val="22"/>
          <w:lang w:eastAsia="ja-JP"/>
        </w:rPr>
        <w:t>(</w:t>
      </w:r>
      <w:r w:rsidRPr="006B3B02">
        <w:rPr>
          <w:b w:val="0"/>
          <w:bCs/>
          <w:sz w:val="22"/>
          <w:szCs w:val="22"/>
        </w:rPr>
        <w:t>1</w:t>
      </w:r>
      <w:r w:rsidRPr="006B3B02">
        <w:rPr>
          <w:b w:val="0"/>
          <w:bCs/>
          <w:sz w:val="22"/>
          <w:szCs w:val="22"/>
          <w:lang w:eastAsia="ja-JP"/>
        </w:rPr>
        <w:t>)</w:t>
      </w:r>
      <w:r w:rsidRPr="008E4075">
        <w:rPr>
          <w:sz w:val="22"/>
          <w:szCs w:val="22"/>
        </w:rPr>
        <w:t xml:space="preserve"> </w:t>
      </w:r>
      <w:r w:rsidRPr="006B3B02">
        <w:rPr>
          <w:b w:val="0"/>
          <w:bCs/>
          <w:sz w:val="22"/>
          <w:szCs w:val="22"/>
        </w:rPr>
        <w:t>according to the study “Roof water Harvesting: A Handbook for Practitioners” done by Thomas &amp; Martinson in 2007</w:t>
      </w:r>
      <w:r>
        <w:rPr>
          <w:b w:val="0"/>
          <w:bCs/>
          <w:sz w:val="22"/>
          <w:szCs w:val="22"/>
        </w:rPr>
        <w:t xml:space="preserve"> known as ARC method.</w:t>
      </w:r>
    </w:p>
    <w:p w:rsidR="006B3B02" w:rsidRDefault="006B3B02" w:rsidP="006B3B02">
      <w:pPr>
        <w:pStyle w:val="BodyTextIndent"/>
        <w:adjustRightInd w:val="0"/>
        <w:snapToGrid w:val="0"/>
        <w:spacing w:before="0" w:line="240" w:lineRule="auto"/>
        <w:ind w:left="0" w:firstLine="0"/>
        <w:jc w:val="center"/>
        <w:rPr>
          <w:b w:val="0"/>
          <w:bCs/>
          <w:sz w:val="22"/>
          <w:szCs w:val="22"/>
        </w:rPr>
      </w:pPr>
      <w:r>
        <w:rPr>
          <w:b w:val="0"/>
          <w:bCs/>
          <w:sz w:val="22"/>
          <w:szCs w:val="22"/>
        </w:rPr>
        <w:t xml:space="preserve">                                                           </w:t>
      </w:r>
      <m:oMath>
        <m:r>
          <m:rPr>
            <m:sty m:val="bi"/>
          </m:rPr>
          <w:rPr>
            <w:rFonts w:ascii="Cambria Math" w:hAnsi="Cambria Math"/>
            <w:sz w:val="22"/>
            <w:szCs w:val="22"/>
          </w:rPr>
          <m:t>Q=A×R×C</m:t>
        </m:r>
      </m:oMath>
      <w:r>
        <w:rPr>
          <w:b w:val="0"/>
          <w:bCs/>
          <w:sz w:val="22"/>
          <w:szCs w:val="22"/>
        </w:rPr>
        <w:t xml:space="preserve">                                                                          </w:t>
      </w:r>
      <w:r w:rsidRPr="006B3B02">
        <w:rPr>
          <w:b w:val="0"/>
          <w:bCs/>
          <w:sz w:val="22"/>
          <w:szCs w:val="22"/>
          <w:lang w:eastAsia="ja-JP"/>
        </w:rPr>
        <w:t>(</w:t>
      </w:r>
      <w:r w:rsidRPr="006B3B02">
        <w:rPr>
          <w:b w:val="0"/>
          <w:bCs/>
          <w:sz w:val="22"/>
          <w:szCs w:val="22"/>
        </w:rPr>
        <w:t>1</w:t>
      </w:r>
      <w:r w:rsidRPr="006B3B02">
        <w:rPr>
          <w:b w:val="0"/>
          <w:bCs/>
          <w:sz w:val="22"/>
          <w:szCs w:val="22"/>
          <w:lang w:eastAsia="ja-JP"/>
        </w:rPr>
        <w:t>)</w:t>
      </w:r>
    </w:p>
    <w:p w:rsidR="006B3B02" w:rsidRDefault="006B3B02" w:rsidP="00727E56">
      <w:pPr>
        <w:pStyle w:val="BodyTextIndent"/>
        <w:adjustRightInd w:val="0"/>
        <w:snapToGrid w:val="0"/>
        <w:spacing w:before="0" w:line="240" w:lineRule="auto"/>
        <w:ind w:left="0" w:firstLine="0"/>
        <w:rPr>
          <w:b w:val="0"/>
          <w:bCs/>
          <w:sz w:val="22"/>
          <w:szCs w:val="22"/>
        </w:rPr>
      </w:pPr>
      <w:r w:rsidRPr="006B3B02">
        <w:rPr>
          <w:b w:val="0"/>
          <w:bCs/>
          <w:sz w:val="22"/>
          <w:szCs w:val="22"/>
        </w:rPr>
        <w:t xml:space="preserve">Where </w:t>
      </w:r>
      <w:r w:rsidRPr="006B3B02">
        <w:rPr>
          <w:rFonts w:ascii="Cambria Math" w:hAnsi="Cambria Math" w:cs="Cambria Math"/>
          <w:b w:val="0"/>
          <w:bCs/>
          <w:sz w:val="22"/>
          <w:szCs w:val="22"/>
        </w:rPr>
        <w:t>𝑄</w:t>
      </w:r>
      <w:r w:rsidRPr="006B3B02">
        <w:rPr>
          <w:b w:val="0"/>
          <w:bCs/>
          <w:sz w:val="22"/>
          <w:szCs w:val="22"/>
        </w:rPr>
        <w:t xml:space="preserve"> is the quantity of water that runs off, C is the runoff coefficient, </w:t>
      </w:r>
      <w:r w:rsidRPr="006B3B02">
        <w:rPr>
          <w:rFonts w:ascii="Cambria Math" w:hAnsi="Cambria Math" w:cs="Cambria Math"/>
          <w:b w:val="0"/>
          <w:bCs/>
          <w:sz w:val="22"/>
          <w:szCs w:val="22"/>
        </w:rPr>
        <w:t xml:space="preserve">𝑅 </w:t>
      </w:r>
      <w:r w:rsidRPr="006B3B02">
        <w:rPr>
          <w:b w:val="0"/>
          <w:bCs/>
          <w:sz w:val="22"/>
          <w:szCs w:val="22"/>
        </w:rPr>
        <w:t xml:space="preserve">is the total rainfall (mm/y), and </w:t>
      </w:r>
      <w:r w:rsidRPr="006B3B02">
        <w:rPr>
          <w:rFonts w:ascii="Cambria Math" w:hAnsi="Cambria Math" w:cs="Cambria Math"/>
          <w:b w:val="0"/>
          <w:bCs/>
          <w:sz w:val="22"/>
          <w:szCs w:val="22"/>
        </w:rPr>
        <w:t xml:space="preserve">𝐴 </w:t>
      </w:r>
      <w:r w:rsidRPr="006B3B02">
        <w:rPr>
          <w:b w:val="0"/>
          <w:bCs/>
          <w:sz w:val="22"/>
          <w:szCs w:val="22"/>
        </w:rPr>
        <w:t>is the roof area or the catchment area (m2).</w:t>
      </w:r>
    </w:p>
    <w:p w:rsidR="006B3B02" w:rsidRDefault="006B3B02" w:rsidP="00727E56">
      <w:pPr>
        <w:pStyle w:val="BodyTextIndent"/>
        <w:adjustRightInd w:val="0"/>
        <w:snapToGrid w:val="0"/>
        <w:spacing w:before="0" w:line="240" w:lineRule="auto"/>
        <w:ind w:left="0" w:firstLine="0"/>
        <w:rPr>
          <w:b w:val="0"/>
          <w:bCs/>
          <w:sz w:val="22"/>
          <w:szCs w:val="22"/>
        </w:rPr>
      </w:pPr>
      <w:r>
        <w:rPr>
          <w:b w:val="0"/>
          <w:bCs/>
          <w:sz w:val="22"/>
          <w:szCs w:val="22"/>
        </w:rPr>
        <w:t>A</w:t>
      </w:r>
      <w:r w:rsidRPr="006B3B02">
        <w:rPr>
          <w:b w:val="0"/>
          <w:bCs/>
          <w:sz w:val="22"/>
          <w:szCs w:val="22"/>
        </w:rPr>
        <w:t xml:space="preserve"> Runoff coefficient of 0.8 was embraced in this study for the count of potential water collected from the catchment range</w:t>
      </w:r>
      <w:r>
        <w:rPr>
          <w:b w:val="0"/>
          <w:bCs/>
          <w:sz w:val="22"/>
          <w:szCs w:val="22"/>
        </w:rPr>
        <w:t xml:space="preserve"> which are made of </w:t>
      </w:r>
      <w:r w:rsidRPr="009B305C">
        <w:rPr>
          <w:b w:val="0"/>
          <w:bCs/>
          <w:sz w:val="22"/>
          <w:szCs w:val="22"/>
        </w:rPr>
        <w:t>tiles.</w:t>
      </w:r>
    </w:p>
    <w:p w:rsidR="00B01830" w:rsidRDefault="00B01830" w:rsidP="00727E56">
      <w:pPr>
        <w:pStyle w:val="BodyTextIndent"/>
        <w:adjustRightInd w:val="0"/>
        <w:snapToGrid w:val="0"/>
        <w:spacing w:before="0" w:line="240" w:lineRule="auto"/>
        <w:ind w:left="0" w:firstLine="0"/>
        <w:rPr>
          <w:b w:val="0"/>
          <w:bCs/>
          <w:sz w:val="22"/>
          <w:szCs w:val="22"/>
        </w:rPr>
      </w:pPr>
    </w:p>
    <w:p w:rsidR="00555E16" w:rsidRDefault="00555E16" w:rsidP="00727E56">
      <w:pPr>
        <w:pStyle w:val="BodyTextIndent"/>
        <w:adjustRightInd w:val="0"/>
        <w:snapToGrid w:val="0"/>
        <w:spacing w:before="0" w:line="240" w:lineRule="auto"/>
        <w:ind w:left="0" w:firstLine="0"/>
        <w:rPr>
          <w:sz w:val="22"/>
          <w:szCs w:val="22"/>
        </w:rPr>
      </w:pPr>
      <w:r w:rsidRPr="00555E16">
        <w:rPr>
          <w:sz w:val="22"/>
          <w:szCs w:val="22"/>
        </w:rPr>
        <w:t>SIZE OF STORAGE TANKS</w:t>
      </w:r>
    </w:p>
    <w:p w:rsidR="00B01830" w:rsidRDefault="00B01830" w:rsidP="00727E56">
      <w:pPr>
        <w:pStyle w:val="BodyTextIndent"/>
        <w:adjustRightInd w:val="0"/>
        <w:snapToGrid w:val="0"/>
        <w:spacing w:before="0" w:line="240" w:lineRule="auto"/>
        <w:ind w:left="0" w:firstLine="0"/>
        <w:rPr>
          <w:sz w:val="22"/>
          <w:szCs w:val="22"/>
        </w:rPr>
      </w:pPr>
    </w:p>
    <w:p w:rsidR="004F66A8" w:rsidRDefault="004F66A8" w:rsidP="00727E56">
      <w:pPr>
        <w:pStyle w:val="BodyTextIndent"/>
        <w:adjustRightInd w:val="0"/>
        <w:snapToGrid w:val="0"/>
        <w:spacing w:before="0" w:line="240" w:lineRule="auto"/>
        <w:ind w:left="0" w:firstLine="0"/>
        <w:rPr>
          <w:i/>
          <w:iCs/>
          <w:sz w:val="22"/>
          <w:szCs w:val="22"/>
        </w:rPr>
      </w:pPr>
      <w:r>
        <w:rPr>
          <w:i/>
          <w:iCs/>
          <w:sz w:val="22"/>
          <w:szCs w:val="22"/>
        </w:rPr>
        <w:t>SIZING FORMULA</w:t>
      </w:r>
    </w:p>
    <w:p w:rsidR="004F66A8" w:rsidRDefault="004F66A8" w:rsidP="00727E56">
      <w:pPr>
        <w:pStyle w:val="BodyTextIndent"/>
        <w:adjustRightInd w:val="0"/>
        <w:snapToGrid w:val="0"/>
        <w:spacing w:before="0" w:line="240" w:lineRule="auto"/>
        <w:ind w:left="0" w:firstLine="0"/>
        <w:rPr>
          <w:b w:val="0"/>
          <w:bCs/>
          <w:sz w:val="22"/>
          <w:szCs w:val="22"/>
        </w:rPr>
      </w:pPr>
      <w:r w:rsidRPr="004F66A8">
        <w:rPr>
          <w:b w:val="0"/>
          <w:bCs/>
          <w:sz w:val="22"/>
          <w:szCs w:val="22"/>
        </w:rPr>
        <w:t>These variables were considered and calculated to determine the best tank sizes</w:t>
      </w:r>
      <w:r>
        <w:rPr>
          <w:b w:val="0"/>
          <w:bCs/>
          <w:sz w:val="22"/>
          <w:szCs w:val="22"/>
        </w:rPr>
        <w:t>;</w:t>
      </w:r>
      <w:r w:rsidRPr="004F66A8">
        <w:rPr>
          <w:b w:val="0"/>
          <w:bCs/>
          <w:sz w:val="22"/>
          <w:szCs w:val="22"/>
        </w:rPr>
        <w:t xml:space="preserve"> D: (m3) Daily water demand for a household, T: (m3) Tank volume, St: (m3) Daily storage, calculated by adding the initial stored water and the rain volume and then subtracting the daily supply, St-1: (m3) Initial stored water, from previous day, the first valued was assumed as 0. For the next days, St-1 is equal to the previous daily storage (St), </w:t>
      </w:r>
      <w:proofErr w:type="spellStart"/>
      <w:r w:rsidRPr="004F66A8">
        <w:rPr>
          <w:b w:val="0"/>
          <w:bCs/>
          <w:sz w:val="22"/>
          <w:szCs w:val="22"/>
        </w:rPr>
        <w:t>Sp</w:t>
      </w:r>
      <w:proofErr w:type="spellEnd"/>
      <w:r w:rsidRPr="004F66A8">
        <w:rPr>
          <w:b w:val="0"/>
          <w:bCs/>
          <w:sz w:val="22"/>
          <w:szCs w:val="22"/>
        </w:rPr>
        <w:t>: (m3) Supply. For each day, the value of supply will be the smallest value from comparing the demand and the available rainwater volume that can be stored. (Smaller of D and St-1)</w:t>
      </w:r>
      <w:r w:rsidR="00500CA6">
        <w:rPr>
          <w:b w:val="0"/>
          <w:bCs/>
          <w:sz w:val="22"/>
          <w:szCs w:val="22"/>
        </w:rPr>
        <w:t>.</w:t>
      </w:r>
    </w:p>
    <w:p w:rsidR="009B305C" w:rsidRDefault="00500CA6" w:rsidP="00500CA6">
      <w:pPr>
        <w:pStyle w:val="BodyTextIndent"/>
        <w:adjustRightInd w:val="0"/>
        <w:snapToGrid w:val="0"/>
        <w:spacing w:before="0" w:line="240" w:lineRule="auto"/>
        <w:ind w:left="0" w:firstLine="0"/>
        <w:jc w:val="center"/>
        <w:rPr>
          <w:b w:val="0"/>
          <w:bCs/>
          <w:sz w:val="22"/>
          <w:szCs w:val="22"/>
        </w:rPr>
      </w:pPr>
      <w:r>
        <w:rPr>
          <w:sz w:val="22"/>
          <w:szCs w:val="22"/>
        </w:rPr>
        <w:t xml:space="preserve">                                                       </w:t>
      </w:r>
      <m:oMath>
        <m:sSub>
          <m:sSubPr>
            <m:ctrlPr>
              <w:rPr>
                <w:rFonts w:ascii="Cambria Math" w:hAnsi="Cambria Math"/>
                <w:i/>
                <w:sz w:val="22"/>
                <w:szCs w:val="22"/>
              </w:rPr>
            </m:ctrlPr>
          </m:sSubPr>
          <m:e>
            <m:r>
              <m:rPr>
                <m:sty m:val="bi"/>
              </m:rPr>
              <w:rPr>
                <w:rFonts w:ascii="Cambria Math" w:hAnsi="Cambria Math"/>
                <w:sz w:val="22"/>
                <w:szCs w:val="22"/>
              </w:rPr>
              <m:t>S</m:t>
            </m:r>
          </m:e>
          <m:sub>
            <m:r>
              <m:rPr>
                <m:sty m:val="bi"/>
              </m:rPr>
              <w:rPr>
                <w:rFonts w:ascii="Cambria Math" w:hAnsi="Cambria Math"/>
                <w:sz w:val="22"/>
                <w:szCs w:val="22"/>
              </w:rPr>
              <m:t>t</m:t>
            </m:r>
          </m:sub>
        </m:sSub>
        <m:r>
          <m:rPr>
            <m:sty m:val="bi"/>
          </m:rPr>
          <w:rPr>
            <w:rFonts w:ascii="Cambria Math"/>
            <w:sz w:val="22"/>
            <w:szCs w:val="22"/>
          </w:rPr>
          <m:t>=</m:t>
        </m:r>
        <m:sSub>
          <m:sSubPr>
            <m:ctrlPr>
              <w:rPr>
                <w:rFonts w:ascii="Cambria Math" w:hAnsi="Cambria Math"/>
                <w:i/>
                <w:sz w:val="22"/>
                <w:szCs w:val="22"/>
              </w:rPr>
            </m:ctrlPr>
          </m:sSubPr>
          <m:e>
            <m:r>
              <m:rPr>
                <m:sty m:val="bi"/>
              </m:rPr>
              <w:rPr>
                <w:rFonts w:ascii="Cambria Math" w:hAnsi="Cambria Math"/>
                <w:sz w:val="22"/>
                <w:szCs w:val="22"/>
              </w:rPr>
              <m:t>S</m:t>
            </m:r>
          </m:e>
          <m:sub>
            <m:r>
              <m:rPr>
                <m:sty m:val="bi"/>
              </m:rPr>
              <w:rPr>
                <w:rFonts w:ascii="Cambria Math" w:hAnsi="Cambria Math"/>
                <w:sz w:val="22"/>
                <w:szCs w:val="22"/>
              </w:rPr>
              <m:t>t-1</m:t>
            </m:r>
          </m:sub>
        </m:sSub>
        <m:r>
          <m:rPr>
            <m:sty m:val="bi"/>
          </m:rPr>
          <w:rPr>
            <w:rFonts w:ascii="Cambria Math" w:hAnsi="Cambria Math"/>
            <w:sz w:val="22"/>
            <w:szCs w:val="22"/>
          </w:rPr>
          <m:t>+</m:t>
        </m:r>
        <m:sSub>
          <m:sSubPr>
            <m:ctrlPr>
              <w:rPr>
                <w:rFonts w:ascii="Cambria Math" w:hAnsi="Cambria Math"/>
                <w:i/>
                <w:sz w:val="22"/>
                <w:szCs w:val="22"/>
              </w:rPr>
            </m:ctrlPr>
          </m:sSubPr>
          <m:e>
            <m:r>
              <m:rPr>
                <m:sty m:val="bi"/>
              </m:rPr>
              <w:rPr>
                <w:rFonts w:ascii="Cambria Math" w:hAnsi="Cambria Math"/>
                <w:sz w:val="22"/>
                <w:szCs w:val="22"/>
              </w:rPr>
              <m:t>R</m:t>
            </m:r>
          </m:e>
          <m:sub>
            <m:r>
              <m:rPr>
                <m:sty m:val="bi"/>
              </m:rPr>
              <w:rPr>
                <w:rFonts w:ascii="Cambria Math" w:hAnsi="Cambria Math"/>
                <w:sz w:val="22"/>
                <w:szCs w:val="22"/>
              </w:rPr>
              <m:t>V</m:t>
            </m:r>
          </m:sub>
        </m:sSub>
        <m:r>
          <m:rPr>
            <m:sty m:val="bi"/>
          </m:rPr>
          <w:rPr>
            <w:rFonts w:ascii="Cambria Math" w:hAnsi="Cambria Math"/>
            <w:sz w:val="22"/>
            <w:szCs w:val="22"/>
          </w:rPr>
          <m:t>-Q</m:t>
        </m:r>
      </m:oMath>
      <w:r>
        <w:rPr>
          <w:sz w:val="22"/>
          <w:szCs w:val="22"/>
          <w:vertAlign w:val="subscript"/>
        </w:rPr>
        <w:t xml:space="preserve"> </w:t>
      </w:r>
      <w:r>
        <w:rPr>
          <w:b w:val="0"/>
          <w:bCs/>
          <w:sz w:val="22"/>
          <w:szCs w:val="22"/>
        </w:rPr>
        <w:t xml:space="preserve">                                                                      (2)</w:t>
      </w:r>
    </w:p>
    <w:p w:rsidR="00B01830" w:rsidRDefault="00B01830" w:rsidP="00500CA6">
      <w:pPr>
        <w:pStyle w:val="BodyTextIndent"/>
        <w:adjustRightInd w:val="0"/>
        <w:snapToGrid w:val="0"/>
        <w:spacing w:before="0" w:line="240" w:lineRule="auto"/>
        <w:ind w:left="0" w:firstLine="0"/>
        <w:jc w:val="center"/>
        <w:rPr>
          <w:b w:val="0"/>
          <w:bCs/>
          <w:sz w:val="22"/>
          <w:szCs w:val="22"/>
        </w:rPr>
      </w:pPr>
    </w:p>
    <w:p w:rsidR="00500CA6" w:rsidRDefault="00500CA6" w:rsidP="00500CA6">
      <w:pPr>
        <w:pStyle w:val="BodyTextIndent"/>
        <w:adjustRightInd w:val="0"/>
        <w:snapToGrid w:val="0"/>
        <w:spacing w:before="0" w:line="240" w:lineRule="auto"/>
        <w:ind w:left="0" w:firstLine="0"/>
        <w:rPr>
          <w:i/>
          <w:iCs/>
          <w:sz w:val="22"/>
          <w:szCs w:val="22"/>
        </w:rPr>
      </w:pPr>
      <w:r w:rsidRPr="00500CA6">
        <w:rPr>
          <w:i/>
          <w:iCs/>
          <w:sz w:val="22"/>
          <w:szCs w:val="22"/>
        </w:rPr>
        <w:t>A</w:t>
      </w:r>
      <w:r>
        <w:rPr>
          <w:i/>
          <w:iCs/>
          <w:sz w:val="22"/>
          <w:szCs w:val="22"/>
        </w:rPr>
        <w:t>REA</w:t>
      </w:r>
      <w:r w:rsidRPr="00500CA6">
        <w:rPr>
          <w:i/>
          <w:iCs/>
          <w:sz w:val="22"/>
          <w:szCs w:val="22"/>
        </w:rPr>
        <w:t xml:space="preserve"> </w:t>
      </w:r>
      <w:r>
        <w:rPr>
          <w:i/>
          <w:iCs/>
          <w:sz w:val="22"/>
          <w:szCs w:val="22"/>
        </w:rPr>
        <w:t>CONSUMED</w:t>
      </w:r>
      <w:r w:rsidRPr="00500CA6">
        <w:rPr>
          <w:i/>
          <w:iCs/>
          <w:sz w:val="22"/>
          <w:szCs w:val="22"/>
        </w:rPr>
        <w:t xml:space="preserve"> (</w:t>
      </w:r>
      <w:r>
        <w:rPr>
          <w:i/>
          <w:iCs/>
          <w:sz w:val="22"/>
          <w:szCs w:val="22"/>
        </w:rPr>
        <w:t>AC) – VOLUME CONSUMED</w:t>
      </w:r>
      <w:r w:rsidRPr="00500CA6">
        <w:rPr>
          <w:i/>
          <w:iCs/>
          <w:sz w:val="22"/>
          <w:szCs w:val="22"/>
        </w:rPr>
        <w:t xml:space="preserve"> (V</w:t>
      </w:r>
      <w:r>
        <w:rPr>
          <w:i/>
          <w:iCs/>
          <w:sz w:val="22"/>
          <w:szCs w:val="22"/>
        </w:rPr>
        <w:t>C</w:t>
      </w:r>
      <w:r w:rsidRPr="00500CA6">
        <w:rPr>
          <w:i/>
          <w:iCs/>
          <w:sz w:val="22"/>
          <w:szCs w:val="22"/>
        </w:rPr>
        <w:t xml:space="preserve">) </w:t>
      </w:r>
      <w:r>
        <w:rPr>
          <w:i/>
          <w:iCs/>
          <w:sz w:val="22"/>
          <w:szCs w:val="22"/>
        </w:rPr>
        <w:t>RELATION</w:t>
      </w:r>
    </w:p>
    <w:p w:rsidR="004505E4" w:rsidRPr="004505E4" w:rsidRDefault="00500CA6" w:rsidP="00500CA6">
      <w:pPr>
        <w:pStyle w:val="BodyTextIndent"/>
        <w:adjustRightInd w:val="0"/>
        <w:snapToGrid w:val="0"/>
        <w:spacing w:before="0" w:line="240" w:lineRule="auto"/>
        <w:ind w:left="0" w:firstLine="0"/>
        <w:rPr>
          <w:b w:val="0"/>
          <w:bCs/>
          <w:sz w:val="23"/>
          <w:szCs w:val="23"/>
        </w:rPr>
      </w:pPr>
      <w:r w:rsidRPr="004505E4">
        <w:rPr>
          <w:b w:val="0"/>
          <w:bCs/>
          <w:sz w:val="23"/>
          <w:szCs w:val="23"/>
        </w:rPr>
        <w:t>According to Schiller (1990) the volume of storage tank can be determined using the Area consumed (Ac) - volume consumed (</w:t>
      </w:r>
      <w:proofErr w:type="spellStart"/>
      <w:r w:rsidRPr="004505E4">
        <w:rPr>
          <w:b w:val="0"/>
          <w:bCs/>
          <w:sz w:val="23"/>
          <w:szCs w:val="23"/>
        </w:rPr>
        <w:t>Vc</w:t>
      </w:r>
      <w:proofErr w:type="spellEnd"/>
      <w:r w:rsidRPr="004505E4">
        <w:rPr>
          <w:b w:val="0"/>
          <w:bCs/>
          <w:sz w:val="23"/>
          <w:szCs w:val="23"/>
        </w:rPr>
        <w:t>) relation method</w:t>
      </w:r>
      <w:r w:rsidR="004505E4" w:rsidRPr="004505E4">
        <w:rPr>
          <w:b w:val="0"/>
          <w:bCs/>
          <w:sz w:val="23"/>
          <w:szCs w:val="23"/>
        </w:rPr>
        <w:t>. In this method critical catchment area per person (m2/capita) and minimum storage volume provided per person serviced (m3/capita) is determined based on the following equations which has been multiplied by the total number inhabitants of a building to find the optimum volume.</w:t>
      </w:r>
    </w:p>
    <w:p w:rsidR="004505E4" w:rsidRPr="004505E4" w:rsidRDefault="004505E4" w:rsidP="004505E4">
      <w:pPr>
        <w:pStyle w:val="BodyTextIndent"/>
        <w:adjustRightInd w:val="0"/>
        <w:snapToGrid w:val="0"/>
        <w:spacing w:before="0" w:line="240" w:lineRule="auto"/>
        <w:ind w:left="0" w:firstLine="0"/>
        <w:jc w:val="center"/>
        <w:rPr>
          <w:sz w:val="23"/>
          <w:szCs w:val="23"/>
        </w:rPr>
      </w:pPr>
      <w:r>
        <w:rPr>
          <w:sz w:val="22"/>
          <w:szCs w:val="22"/>
        </w:rPr>
        <w:t xml:space="preserve">                                                </w:t>
      </w:r>
      <m:oMath>
        <m:sSub>
          <m:sSubPr>
            <m:ctrlPr>
              <w:rPr>
                <w:rFonts w:ascii="Cambria Math" w:hAnsi="Cambria Math"/>
                <w:i/>
                <w:sz w:val="22"/>
                <w:szCs w:val="22"/>
              </w:rPr>
            </m:ctrlPr>
          </m:sSubPr>
          <m:e>
            <m:r>
              <m:rPr>
                <m:sty m:val="bi"/>
              </m:rPr>
              <w:rPr>
                <w:rFonts w:ascii="Cambria Math" w:hAnsi="Cambria Math"/>
                <w:sz w:val="22"/>
                <w:szCs w:val="22"/>
              </w:rPr>
              <m:t>A</m:t>
            </m:r>
          </m:e>
          <m:sub>
            <m:r>
              <m:rPr>
                <m:sty m:val="bi"/>
              </m:rPr>
              <w:rPr>
                <w:rFonts w:ascii="Cambria Math" w:hAnsi="Cambria Math"/>
                <w:sz w:val="22"/>
                <w:szCs w:val="22"/>
              </w:rPr>
              <m:t>min</m:t>
            </m:r>
          </m:sub>
        </m:sSub>
        <m:r>
          <m:rPr>
            <m:sty m:val="bi"/>
          </m:rPr>
          <w:rPr>
            <w:rFonts w:ascii="Cambria Math"/>
            <w:sz w:val="22"/>
            <w:szCs w:val="22"/>
          </w:rPr>
          <m:t>=</m:t>
        </m:r>
        <m:r>
          <m:rPr>
            <m:sty m:val="bi"/>
          </m:rPr>
          <w:rPr>
            <w:rFonts w:ascii="Cambria Math" w:hAnsi="Cambria Math"/>
            <w:sz w:val="22"/>
            <w:szCs w:val="22"/>
          </w:rPr>
          <m:t>C×12÷f×</m:t>
        </m:r>
        <m:sSub>
          <m:sSubPr>
            <m:ctrlPr>
              <w:rPr>
                <w:rFonts w:ascii="Cambria Math" w:hAnsi="Cambria Math"/>
                <w:i/>
                <w:sz w:val="22"/>
                <w:szCs w:val="22"/>
              </w:rPr>
            </m:ctrlPr>
          </m:sSubPr>
          <m:e>
            <m:r>
              <m:rPr>
                <m:sty m:val="bi"/>
              </m:rPr>
              <w:rPr>
                <w:rFonts w:ascii="Cambria Math" w:hAnsi="Cambria Math"/>
                <w:sz w:val="22"/>
                <w:szCs w:val="22"/>
              </w:rPr>
              <m:t>R</m:t>
            </m:r>
          </m:e>
          <m:sub>
            <m:r>
              <m:rPr>
                <m:sty m:val="bi"/>
              </m:rPr>
              <w:rPr>
                <w:rFonts w:ascii="Cambria Math" w:hAnsi="Cambria Math"/>
                <w:sz w:val="22"/>
                <w:szCs w:val="22"/>
              </w:rPr>
              <m:t>min</m:t>
            </m:r>
          </m:sub>
        </m:sSub>
      </m:oMath>
      <w:r>
        <w:rPr>
          <w:sz w:val="22"/>
          <w:szCs w:val="22"/>
        </w:rPr>
        <w:t xml:space="preserve">                                                                 </w:t>
      </w:r>
      <w:r w:rsidRPr="004505E4">
        <w:rPr>
          <w:b w:val="0"/>
          <w:bCs/>
          <w:sz w:val="22"/>
          <w:szCs w:val="22"/>
        </w:rPr>
        <w:t>(3)</w:t>
      </w:r>
    </w:p>
    <w:p w:rsidR="00500CA6" w:rsidRDefault="004505E4" w:rsidP="00500CA6">
      <w:pPr>
        <w:pStyle w:val="BodyTextIndent"/>
        <w:adjustRightInd w:val="0"/>
        <w:snapToGrid w:val="0"/>
        <w:spacing w:before="0" w:line="240" w:lineRule="auto"/>
        <w:ind w:left="0" w:firstLine="0"/>
        <w:rPr>
          <w:b w:val="0"/>
          <w:bCs/>
          <w:sz w:val="23"/>
          <w:szCs w:val="23"/>
        </w:rPr>
      </w:pPr>
      <w:r>
        <w:rPr>
          <w:b w:val="0"/>
          <w:bCs/>
          <w:sz w:val="22"/>
          <w:szCs w:val="22"/>
        </w:rPr>
        <w:t xml:space="preserve">Where, </w:t>
      </w:r>
      <m:oMath>
        <m:sSub>
          <m:sSubPr>
            <m:ctrlPr>
              <w:rPr>
                <w:rFonts w:ascii="Cambria Math" w:hAnsi="Cambria Math"/>
                <w:b w:val="0"/>
                <w:bCs/>
                <w:i/>
                <w:sz w:val="22"/>
                <w:szCs w:val="22"/>
              </w:rPr>
            </m:ctrlPr>
          </m:sSubPr>
          <m:e>
            <m:r>
              <m:rPr>
                <m:sty m:val="bi"/>
              </m:rPr>
              <w:rPr>
                <w:rFonts w:ascii="Cambria Math" w:hAnsi="Cambria Math"/>
                <w:sz w:val="22"/>
                <w:szCs w:val="22"/>
              </w:rPr>
              <m:t>A</m:t>
            </m:r>
          </m:e>
          <m:sub>
            <m:r>
              <m:rPr>
                <m:sty m:val="bi"/>
              </m:rPr>
              <w:rPr>
                <w:rFonts w:ascii="Cambria Math" w:hAnsi="Cambria Math"/>
                <w:sz w:val="22"/>
                <w:szCs w:val="22"/>
              </w:rPr>
              <m:t>min</m:t>
            </m:r>
          </m:sub>
        </m:sSub>
      </m:oMath>
      <w:r>
        <w:rPr>
          <w:sz w:val="22"/>
          <w:szCs w:val="22"/>
        </w:rPr>
        <w:t xml:space="preserve">= </w:t>
      </w:r>
      <w:r w:rsidRPr="004505E4">
        <w:rPr>
          <w:b w:val="0"/>
          <w:bCs/>
          <w:sz w:val="22"/>
          <w:szCs w:val="22"/>
        </w:rPr>
        <w:t xml:space="preserve">Minimum Catchment </w:t>
      </w:r>
      <w:r w:rsidR="00CB3508" w:rsidRPr="004505E4">
        <w:rPr>
          <w:b w:val="0"/>
          <w:bCs/>
          <w:sz w:val="22"/>
          <w:szCs w:val="22"/>
        </w:rPr>
        <w:t>Area</w:t>
      </w:r>
      <w:r w:rsidR="00CB3508">
        <w:rPr>
          <w:b w:val="0"/>
          <w:bCs/>
          <w:sz w:val="22"/>
          <w:szCs w:val="22"/>
        </w:rPr>
        <w:t>, m</w:t>
      </w:r>
      <w:r>
        <w:rPr>
          <w:b w:val="0"/>
          <w:bCs/>
          <w:sz w:val="22"/>
          <w:szCs w:val="22"/>
          <w:vertAlign w:val="superscript"/>
        </w:rPr>
        <w:t>2</w:t>
      </w:r>
      <w:r>
        <w:rPr>
          <w:b w:val="0"/>
          <w:bCs/>
          <w:sz w:val="22"/>
          <w:szCs w:val="22"/>
        </w:rPr>
        <w:t xml:space="preserve">/capita, </w:t>
      </w:r>
      <m:oMath>
        <m:r>
          <m:rPr>
            <m:sty m:val="bi"/>
          </m:rPr>
          <w:rPr>
            <w:rFonts w:ascii="Cambria Math" w:hAnsi="Cambria Math"/>
            <w:sz w:val="22"/>
            <w:szCs w:val="22"/>
          </w:rPr>
          <m:t>C</m:t>
        </m:r>
      </m:oMath>
      <w:r w:rsidR="00CB3508">
        <w:rPr>
          <w:b w:val="0"/>
          <w:bCs/>
          <w:sz w:val="22"/>
          <w:szCs w:val="22"/>
        </w:rPr>
        <w:t>=Monthly demand per capita, litres/month,</w:t>
      </w:r>
      <w:r w:rsidR="00CB3508" w:rsidRPr="00CB3508">
        <w:rPr>
          <w:b w:val="0"/>
          <w:bCs/>
          <w:sz w:val="22"/>
          <w:szCs w:val="22"/>
        </w:rPr>
        <w:t xml:space="preserve"> </w:t>
      </w:r>
      <m:oMath>
        <m:r>
          <m:rPr>
            <m:sty m:val="bi"/>
          </m:rPr>
          <w:rPr>
            <w:rFonts w:ascii="Cambria Math" w:hAnsi="Cambria Math"/>
            <w:sz w:val="22"/>
            <w:szCs w:val="22"/>
          </w:rPr>
          <m:t>f</m:t>
        </m:r>
      </m:oMath>
      <w:r w:rsidR="00CB3508">
        <w:rPr>
          <w:b w:val="0"/>
          <w:bCs/>
          <w:sz w:val="22"/>
          <w:szCs w:val="22"/>
        </w:rPr>
        <w:t xml:space="preserve">=Runoff coefficient=0.08, </w:t>
      </w:r>
      <m:oMath>
        <m:sSub>
          <m:sSubPr>
            <m:ctrlPr>
              <w:rPr>
                <w:rFonts w:ascii="Cambria Math" w:hAnsi="Cambria Math"/>
                <w:b w:val="0"/>
                <w:bCs/>
                <w:i/>
                <w:sz w:val="22"/>
                <w:szCs w:val="22"/>
              </w:rPr>
            </m:ctrlPr>
          </m:sSubPr>
          <m:e>
            <m:r>
              <m:rPr>
                <m:sty m:val="bi"/>
              </m:rPr>
              <w:rPr>
                <w:rFonts w:ascii="Cambria Math" w:hAnsi="Cambria Math"/>
                <w:sz w:val="22"/>
                <w:szCs w:val="22"/>
              </w:rPr>
              <m:t>R</m:t>
            </m:r>
          </m:e>
          <m:sub>
            <m:r>
              <m:rPr>
                <m:sty m:val="bi"/>
              </m:rPr>
              <w:rPr>
                <w:rFonts w:ascii="Cambria Math" w:hAnsi="Cambria Math"/>
                <w:sz w:val="22"/>
                <w:szCs w:val="22"/>
              </w:rPr>
              <m:t>min</m:t>
            </m:r>
          </m:sub>
        </m:sSub>
      </m:oMath>
      <w:r w:rsidR="00CB3508">
        <w:rPr>
          <w:b w:val="0"/>
          <w:bCs/>
          <w:sz w:val="22"/>
          <w:szCs w:val="22"/>
        </w:rPr>
        <w:t>=</w:t>
      </w:r>
      <w:r w:rsidR="00CB3508" w:rsidRPr="00CB3508">
        <w:rPr>
          <w:b w:val="0"/>
          <w:bCs/>
          <w:sz w:val="23"/>
          <w:szCs w:val="23"/>
        </w:rPr>
        <w:t>Lowest annual rainfall over the observed period, mm/year</w:t>
      </w:r>
    </w:p>
    <w:p w:rsidR="00CB3508" w:rsidRPr="004505E4" w:rsidRDefault="005B428A" w:rsidP="005B428A">
      <w:pPr>
        <w:pStyle w:val="BodyTextIndent"/>
        <w:adjustRightInd w:val="0"/>
        <w:snapToGrid w:val="0"/>
        <w:spacing w:before="0" w:line="240" w:lineRule="auto"/>
        <w:ind w:left="0" w:firstLine="0"/>
        <w:jc w:val="center"/>
        <w:rPr>
          <w:b w:val="0"/>
          <w:bCs/>
          <w:sz w:val="22"/>
          <w:szCs w:val="22"/>
        </w:rPr>
      </w:pPr>
      <w:r>
        <w:rPr>
          <w:sz w:val="22"/>
          <w:szCs w:val="22"/>
        </w:rPr>
        <w:t xml:space="preserve">                                     </w:t>
      </w:r>
      <m:oMath>
        <m:sSub>
          <m:sSubPr>
            <m:ctrlPr>
              <w:rPr>
                <w:rFonts w:ascii="Cambria Math" w:hAnsi="Cambria Math"/>
                <w:i/>
                <w:sz w:val="22"/>
                <w:szCs w:val="22"/>
              </w:rPr>
            </m:ctrlPr>
          </m:sSubPr>
          <m:e>
            <m:r>
              <m:rPr>
                <m:sty m:val="bi"/>
              </m:rPr>
              <w:rPr>
                <w:rFonts w:ascii="Cambria Math" w:hAnsi="Cambria Math"/>
                <w:sz w:val="22"/>
                <w:szCs w:val="22"/>
              </w:rPr>
              <m:t>V</m:t>
            </m:r>
          </m:e>
          <m:sub>
            <m:r>
              <m:rPr>
                <m:sty m:val="bi"/>
              </m:rPr>
              <w:rPr>
                <w:rFonts w:ascii="Cambria Math" w:hAnsi="Cambria Math"/>
                <w:sz w:val="22"/>
                <w:szCs w:val="22"/>
              </w:rPr>
              <m:t>min</m:t>
            </m:r>
          </m:sub>
        </m:sSub>
        <m:r>
          <m:rPr>
            <m:sty m:val="bi"/>
          </m:rPr>
          <w:rPr>
            <w:rFonts w:ascii="Cambria Math"/>
            <w:sz w:val="22"/>
            <w:szCs w:val="22"/>
          </w:rPr>
          <m:t>=</m:t>
        </m:r>
        <m:sSub>
          <m:sSubPr>
            <m:ctrlPr>
              <w:rPr>
                <w:rFonts w:ascii="Cambria Math" w:hAnsi="Cambria Math"/>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min</m:t>
            </m:r>
          </m:sub>
        </m:sSub>
        <m:r>
          <m:rPr>
            <m:sty m:val="bi"/>
          </m:rPr>
          <w:rPr>
            <w:rFonts w:ascii="Cambria Math" w:hAnsi="Cambria Math"/>
            <w:sz w:val="22"/>
            <w:szCs w:val="22"/>
          </w:rPr>
          <m:t>÷[1-{1÷(LC×0.5×NC)</m:t>
        </m:r>
      </m:oMath>
      <w:r w:rsidRPr="005961DC">
        <w:rPr>
          <w:sz w:val="22"/>
          <w:szCs w:val="22"/>
        </w:rPr>
        <w:t xml:space="preserve"> </w:t>
      </w:r>
      <w:r>
        <w:rPr>
          <w:sz w:val="22"/>
          <w:szCs w:val="22"/>
        </w:rPr>
        <w:t xml:space="preserve">                                               </w:t>
      </w:r>
      <w:r w:rsidRPr="005B428A">
        <w:rPr>
          <w:b w:val="0"/>
          <w:bCs/>
          <w:sz w:val="22"/>
          <w:szCs w:val="22"/>
        </w:rPr>
        <w:t>(4)</w:t>
      </w:r>
    </w:p>
    <w:p w:rsidR="005961DC" w:rsidRDefault="005B428A" w:rsidP="00727E56">
      <w:pPr>
        <w:pStyle w:val="BodyTextIndent"/>
        <w:adjustRightInd w:val="0"/>
        <w:snapToGrid w:val="0"/>
        <w:spacing w:before="0" w:line="240" w:lineRule="auto"/>
        <w:ind w:left="0" w:firstLine="0"/>
        <w:rPr>
          <w:sz w:val="22"/>
          <w:szCs w:val="22"/>
        </w:rPr>
      </w:pPr>
      <w:r w:rsidRPr="005B428A">
        <w:rPr>
          <w:b w:val="0"/>
          <w:bCs/>
          <w:sz w:val="22"/>
          <w:szCs w:val="22"/>
        </w:rPr>
        <w:t>Where</w:t>
      </w:r>
      <w:r>
        <w:rPr>
          <w:sz w:val="22"/>
          <w:szCs w:val="22"/>
        </w:rPr>
        <w:t xml:space="preserve">, </w:t>
      </w:r>
      <m:oMath>
        <m:sSub>
          <m:sSubPr>
            <m:ctrlPr>
              <w:rPr>
                <w:rFonts w:ascii="Cambria Math" w:hAnsi="Cambria Math"/>
                <w:i/>
                <w:sz w:val="22"/>
                <w:szCs w:val="22"/>
              </w:rPr>
            </m:ctrlPr>
          </m:sSubPr>
          <m:e>
            <m:r>
              <m:rPr>
                <m:sty m:val="bi"/>
              </m:rPr>
              <w:rPr>
                <w:rFonts w:ascii="Cambria Math" w:hAnsi="Cambria Math"/>
                <w:sz w:val="22"/>
                <w:szCs w:val="22"/>
              </w:rPr>
              <m:t>V</m:t>
            </m:r>
          </m:e>
          <m:sub>
            <m:r>
              <m:rPr>
                <m:sty m:val="bi"/>
              </m:rPr>
              <w:rPr>
                <w:rFonts w:ascii="Cambria Math" w:hAnsi="Cambria Math"/>
                <w:sz w:val="22"/>
                <w:szCs w:val="22"/>
              </w:rPr>
              <m:t>min</m:t>
            </m:r>
          </m:sub>
        </m:sSub>
      </m:oMath>
      <w:r>
        <w:rPr>
          <w:sz w:val="22"/>
          <w:szCs w:val="22"/>
        </w:rPr>
        <w:t>=</w:t>
      </w:r>
      <w:r w:rsidRPr="005B428A">
        <w:rPr>
          <w:b w:val="0"/>
          <w:bCs/>
          <w:sz w:val="22"/>
          <w:szCs w:val="22"/>
        </w:rPr>
        <w:t>Minimum Volume of Storage Tank,</w:t>
      </w:r>
      <w:r w:rsidR="005961DC">
        <w:rPr>
          <w:sz w:val="22"/>
          <w:szCs w:val="22"/>
        </w:rPr>
        <w:t xml:space="preserve">   </w:t>
      </w:r>
    </w:p>
    <w:p w:rsidR="005961DC" w:rsidRPr="005961DC" w:rsidRDefault="005961DC" w:rsidP="00727E56">
      <w:pPr>
        <w:pStyle w:val="BodyTextIndent"/>
        <w:adjustRightInd w:val="0"/>
        <w:snapToGrid w:val="0"/>
        <w:spacing w:before="0" w:line="240" w:lineRule="auto"/>
        <w:ind w:left="0" w:firstLine="0"/>
        <w:rPr>
          <w:b w:val="0"/>
          <w:bCs/>
          <w:sz w:val="22"/>
          <w:szCs w:val="22"/>
        </w:rPr>
      </w:pPr>
      <w:r w:rsidRPr="005961DC">
        <w:rPr>
          <w:b w:val="0"/>
          <w:bCs/>
          <w:sz w:val="22"/>
          <w:szCs w:val="22"/>
        </w:rPr>
        <w:t xml:space="preserve"> </w:t>
      </w:r>
      <m:oMath>
        <m:sSub>
          <m:sSubPr>
            <m:ctrlPr>
              <w:rPr>
                <w:rFonts w:ascii="Cambria Math" w:hAnsi="Cambria Math"/>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min</m:t>
            </m:r>
          </m:sub>
        </m:sSub>
        <m:r>
          <m:rPr>
            <m:sty m:val="bi"/>
          </m:rPr>
          <w:rPr>
            <w:rFonts w:ascii="Cambria Math"/>
            <w:sz w:val="22"/>
            <w:szCs w:val="22"/>
          </w:rPr>
          <m:t>=</m:t>
        </m:r>
        <m:r>
          <m:rPr>
            <m:sty m:val="bi"/>
          </m:rPr>
          <w:rPr>
            <w:rFonts w:ascii="Cambria Math" w:hAnsi="Cambria Math"/>
            <w:sz w:val="22"/>
            <w:szCs w:val="22"/>
          </w:rPr>
          <m:t>(f×</m:t>
        </m:r>
        <m:sSub>
          <m:sSubPr>
            <m:ctrlPr>
              <w:rPr>
                <w:rFonts w:ascii="Cambria Math" w:hAnsi="Cambria Math"/>
                <w:i/>
                <w:sz w:val="22"/>
                <w:szCs w:val="22"/>
              </w:rPr>
            </m:ctrlPr>
          </m:sSubPr>
          <m:e>
            <m:r>
              <m:rPr>
                <m:sty m:val="bi"/>
              </m:rPr>
              <w:rPr>
                <w:rFonts w:ascii="Cambria Math" w:hAnsi="Cambria Math"/>
                <w:sz w:val="22"/>
                <w:szCs w:val="22"/>
              </w:rPr>
              <m:t>A</m:t>
            </m:r>
          </m:e>
          <m:sub>
            <m:r>
              <m:rPr>
                <m:sty m:val="bi"/>
              </m:rPr>
              <w:rPr>
                <w:rFonts w:ascii="Cambria Math" w:hAnsi="Cambria Math"/>
                <w:sz w:val="22"/>
                <w:szCs w:val="22"/>
              </w:rPr>
              <m:t>min</m:t>
            </m:r>
          </m:sub>
        </m:sSub>
        <m:r>
          <m:rPr>
            <m:sty m:val="bi"/>
          </m:rPr>
          <w:rPr>
            <w:rFonts w:ascii="Cambria Math" w:hAnsi="Cambria Math"/>
            <w:sz w:val="22"/>
            <w:szCs w:val="22"/>
          </w:rPr>
          <m:t>×</m:t>
        </m:r>
        <m:sSub>
          <m:sSubPr>
            <m:ctrlPr>
              <w:rPr>
                <w:rFonts w:ascii="Cambria Math" w:hAnsi="Cambria Math"/>
                <w:i/>
                <w:sz w:val="22"/>
                <w:szCs w:val="22"/>
              </w:rPr>
            </m:ctrlPr>
          </m:sSubPr>
          <m:e>
            <m:r>
              <m:rPr>
                <m:sty m:val="bi"/>
              </m:rPr>
              <w:rPr>
                <w:rFonts w:ascii="Cambria Math" w:hAnsi="Cambria Math"/>
                <w:sz w:val="22"/>
                <w:szCs w:val="22"/>
              </w:rPr>
              <m:t>R</m:t>
            </m:r>
          </m:e>
          <m:sub>
            <m:r>
              <m:rPr>
                <m:sty m:val="bi"/>
              </m:rPr>
              <w:rPr>
                <w:rFonts w:ascii="Cambria Math" w:hAnsi="Cambria Math"/>
                <w:sz w:val="22"/>
                <w:szCs w:val="22"/>
              </w:rPr>
              <m:t>Avg</m:t>
            </m:r>
          </m:sub>
        </m:sSub>
        <m:r>
          <m:rPr>
            <m:sty m:val="bi"/>
          </m:rPr>
          <w:rPr>
            <w:rFonts w:ascii="Cambria Math" w:hAnsi="Cambria Math"/>
            <w:sz w:val="22"/>
            <w:szCs w:val="22"/>
          </w:rPr>
          <m:t>×NC-∑</m:t>
        </m:r>
        <m:sSub>
          <m:sSubPr>
            <m:ctrlPr>
              <w:rPr>
                <w:rFonts w:ascii="Cambria Math" w:hAnsi="Cambria Math"/>
                <w:i/>
                <w:sz w:val="22"/>
                <w:szCs w:val="22"/>
              </w:rPr>
            </m:ctrlPr>
          </m:sSubPr>
          <m:e>
            <m:r>
              <m:rPr>
                <m:sty m:val="bi"/>
              </m:rPr>
              <w:rPr>
                <w:rFonts w:ascii="Cambria Math" w:hAnsi="Cambria Math"/>
                <w:sz w:val="22"/>
                <w:szCs w:val="22"/>
              </w:rPr>
              <m:t>R</m:t>
            </m:r>
          </m:e>
          <m:sub>
            <m:r>
              <m:rPr>
                <m:sty m:val="bi"/>
              </m:rPr>
              <w:rPr>
                <w:rFonts w:ascii="Cambria Math" w:hAnsi="Cambria Math"/>
                <w:sz w:val="22"/>
                <w:szCs w:val="22"/>
              </w:rPr>
              <m:t>i</m:t>
            </m:r>
          </m:sub>
        </m:sSub>
        <m:r>
          <m:rPr>
            <m:sty m:val="bi"/>
          </m:rPr>
          <w:rPr>
            <w:rFonts w:ascii="Cambria Math" w:hAnsi="Cambria Math"/>
            <w:sz w:val="22"/>
            <w:szCs w:val="22"/>
          </w:rPr>
          <m:t>)÷1000</m:t>
        </m:r>
      </m:oMath>
      <w:r>
        <w:rPr>
          <w:sz w:val="22"/>
          <w:szCs w:val="22"/>
        </w:rPr>
        <w:t xml:space="preserve">= </w:t>
      </w:r>
      <w:r w:rsidRPr="005961DC">
        <w:rPr>
          <w:b w:val="0"/>
          <w:bCs/>
          <w:sz w:val="22"/>
          <w:szCs w:val="22"/>
        </w:rPr>
        <w:t xml:space="preserve">Minimum Depth of Storage Tank                     </w:t>
      </w:r>
      <w:r>
        <w:rPr>
          <w:b w:val="0"/>
          <w:bCs/>
          <w:sz w:val="22"/>
          <w:szCs w:val="22"/>
        </w:rPr>
        <w:t>(5)</w:t>
      </w:r>
      <w:r w:rsidRPr="005961DC">
        <w:rPr>
          <w:b w:val="0"/>
          <w:bCs/>
          <w:sz w:val="22"/>
          <w:szCs w:val="22"/>
        </w:rPr>
        <w:t xml:space="preserve">                                           </w:t>
      </w:r>
    </w:p>
    <w:p w:rsidR="009B305C" w:rsidRDefault="00747BF8" w:rsidP="00727E56">
      <w:pPr>
        <w:pStyle w:val="BodyTextIndent"/>
        <w:adjustRightInd w:val="0"/>
        <w:snapToGrid w:val="0"/>
        <w:spacing w:before="0" w:line="240" w:lineRule="auto"/>
        <w:ind w:left="0" w:firstLine="0"/>
        <w:rPr>
          <w:b w:val="0"/>
          <w:bCs/>
          <w:sz w:val="22"/>
          <w:szCs w:val="22"/>
        </w:rPr>
      </w:pPr>
      <m:oMath>
        <m:sSub>
          <m:sSubPr>
            <m:ctrlPr>
              <w:rPr>
                <w:rFonts w:ascii="Cambria Math" w:hAnsi="Cambria Math"/>
                <w:i/>
                <w:sz w:val="22"/>
                <w:szCs w:val="22"/>
              </w:rPr>
            </m:ctrlPr>
          </m:sSubPr>
          <m:e>
            <m:r>
              <m:rPr>
                <m:sty m:val="bi"/>
              </m:rPr>
              <w:rPr>
                <w:rFonts w:ascii="Cambria Math" w:hAnsi="Cambria Math"/>
                <w:sz w:val="22"/>
                <w:szCs w:val="22"/>
              </w:rPr>
              <m:t>R</m:t>
            </m:r>
          </m:e>
          <m:sub>
            <m:r>
              <m:rPr>
                <m:sty m:val="bi"/>
              </m:rPr>
              <w:rPr>
                <w:rFonts w:ascii="Cambria Math" w:hAnsi="Cambria Math"/>
                <w:sz w:val="22"/>
                <w:szCs w:val="22"/>
              </w:rPr>
              <m:t>Avg</m:t>
            </m:r>
          </m:sub>
        </m:sSub>
        <m:r>
          <m:rPr>
            <m:sty m:val="bi"/>
          </m:rPr>
          <w:rPr>
            <w:rFonts w:ascii="Cambria Math"/>
            <w:sz w:val="22"/>
            <w:szCs w:val="22"/>
          </w:rPr>
          <m:t xml:space="preserve"> =</m:t>
        </m:r>
        <m:r>
          <m:rPr>
            <m:sty m:val="bi"/>
          </m:rPr>
          <w:rPr>
            <w:rFonts w:ascii="Cambria Math" w:hAnsi="Cambria Math"/>
            <w:sz w:val="22"/>
            <w:szCs w:val="22"/>
          </w:rPr>
          <m:t>C÷(f×</m:t>
        </m:r>
        <m:sSub>
          <m:sSubPr>
            <m:ctrlPr>
              <w:rPr>
                <w:rFonts w:ascii="Cambria Math" w:hAnsi="Cambria Math"/>
                <w:i/>
                <w:sz w:val="22"/>
                <w:szCs w:val="22"/>
              </w:rPr>
            </m:ctrlPr>
          </m:sSubPr>
          <m:e>
            <m:r>
              <m:rPr>
                <m:sty m:val="bi"/>
              </m:rPr>
              <w:rPr>
                <w:rFonts w:ascii="Cambria Math" w:hAnsi="Cambria Math"/>
                <w:sz w:val="22"/>
                <w:szCs w:val="22"/>
              </w:rPr>
              <m:t>A</m:t>
            </m:r>
          </m:e>
          <m:sub>
            <m:r>
              <m:rPr>
                <m:sty m:val="bi"/>
              </m:rPr>
              <w:rPr>
                <w:rFonts w:ascii="Cambria Math" w:hAnsi="Cambria Math"/>
                <w:sz w:val="22"/>
                <w:szCs w:val="22"/>
              </w:rPr>
              <m:t>min</m:t>
            </m:r>
          </m:sub>
        </m:sSub>
        <m:r>
          <m:rPr>
            <m:sty m:val="bi"/>
          </m:rPr>
          <w:rPr>
            <w:rFonts w:ascii="Cambria Math" w:hAnsi="Cambria Math"/>
            <w:sz w:val="22"/>
            <w:szCs w:val="22"/>
          </w:rPr>
          <m:t>)</m:t>
        </m:r>
      </m:oMath>
      <w:r w:rsidR="005B428A">
        <w:rPr>
          <w:sz w:val="22"/>
          <w:szCs w:val="22"/>
        </w:rPr>
        <w:t xml:space="preserve"> </w:t>
      </w:r>
      <w:r w:rsidR="005961DC">
        <w:rPr>
          <w:sz w:val="22"/>
          <w:szCs w:val="22"/>
        </w:rPr>
        <w:t>=</w:t>
      </w:r>
      <w:r w:rsidR="005B428A">
        <w:rPr>
          <w:sz w:val="22"/>
          <w:szCs w:val="22"/>
        </w:rPr>
        <w:t xml:space="preserve"> </w:t>
      </w:r>
      <w:r w:rsidR="005961DC" w:rsidRPr="005B428A">
        <w:rPr>
          <w:b w:val="0"/>
          <w:bCs/>
          <w:sz w:val="22"/>
          <w:szCs w:val="22"/>
        </w:rPr>
        <w:t>Minimum Depth of Storage Tank</w:t>
      </w:r>
      <w:r w:rsidR="005B428A">
        <w:rPr>
          <w:sz w:val="22"/>
          <w:szCs w:val="22"/>
        </w:rPr>
        <w:t xml:space="preserve">                                          </w:t>
      </w:r>
      <w:r w:rsidR="005961DC">
        <w:rPr>
          <w:sz w:val="22"/>
          <w:szCs w:val="22"/>
        </w:rPr>
        <w:t xml:space="preserve">                 </w:t>
      </w:r>
      <w:r w:rsidR="005B428A">
        <w:rPr>
          <w:sz w:val="22"/>
          <w:szCs w:val="22"/>
        </w:rPr>
        <w:t xml:space="preserve">  </w:t>
      </w:r>
      <w:r w:rsidR="005B428A" w:rsidRPr="005B428A">
        <w:rPr>
          <w:b w:val="0"/>
          <w:bCs/>
          <w:sz w:val="22"/>
          <w:szCs w:val="22"/>
        </w:rPr>
        <w:t>(</w:t>
      </w:r>
      <w:r w:rsidR="005961DC">
        <w:rPr>
          <w:b w:val="0"/>
          <w:bCs/>
          <w:sz w:val="22"/>
          <w:szCs w:val="22"/>
        </w:rPr>
        <w:t>6</w:t>
      </w:r>
      <w:r w:rsidR="005B428A" w:rsidRPr="005B428A">
        <w:rPr>
          <w:b w:val="0"/>
          <w:bCs/>
          <w:sz w:val="22"/>
          <w:szCs w:val="22"/>
        </w:rPr>
        <w:t>)</w:t>
      </w:r>
    </w:p>
    <w:p w:rsidR="006B3B02" w:rsidRDefault="005961DC" w:rsidP="00727E56">
      <w:pPr>
        <w:pStyle w:val="BodyTextIndent"/>
        <w:adjustRightInd w:val="0"/>
        <w:snapToGrid w:val="0"/>
        <w:spacing w:before="0" w:line="240" w:lineRule="auto"/>
        <w:ind w:left="0" w:firstLine="0"/>
        <w:rPr>
          <w:b w:val="0"/>
          <w:bCs/>
          <w:sz w:val="23"/>
          <w:szCs w:val="23"/>
        </w:rPr>
      </w:pPr>
      <w:r w:rsidRPr="005961DC">
        <w:rPr>
          <w:b w:val="0"/>
          <w:bCs/>
          <w:sz w:val="22"/>
          <w:szCs w:val="22"/>
        </w:rPr>
        <w:t>And</w:t>
      </w:r>
      <w:r>
        <w:rPr>
          <w:sz w:val="22"/>
          <w:szCs w:val="22"/>
        </w:rPr>
        <w:t xml:space="preserve"> </w:t>
      </w:r>
      <m:oMath>
        <m:r>
          <m:rPr>
            <m:sty m:val="bi"/>
          </m:rPr>
          <w:rPr>
            <w:rFonts w:ascii="Cambria Math" w:hAnsi="Cambria Math"/>
            <w:sz w:val="22"/>
            <w:szCs w:val="22"/>
          </w:rPr>
          <m:t>∑</m:t>
        </m:r>
        <m:sSub>
          <m:sSubPr>
            <m:ctrlPr>
              <w:rPr>
                <w:rFonts w:ascii="Cambria Math" w:hAnsi="Cambria Math"/>
                <w:i/>
                <w:sz w:val="22"/>
                <w:szCs w:val="22"/>
              </w:rPr>
            </m:ctrlPr>
          </m:sSubPr>
          <m:e>
            <m:r>
              <m:rPr>
                <m:sty m:val="bi"/>
              </m:rPr>
              <w:rPr>
                <w:rFonts w:ascii="Cambria Math" w:hAnsi="Cambria Math"/>
                <w:sz w:val="22"/>
                <w:szCs w:val="22"/>
              </w:rPr>
              <m:t>R</m:t>
            </m:r>
          </m:e>
          <m:sub>
            <m:r>
              <m:rPr>
                <m:sty m:val="bi"/>
              </m:rPr>
              <w:rPr>
                <w:rFonts w:ascii="Cambria Math" w:hAnsi="Cambria Math"/>
                <w:sz w:val="22"/>
                <w:szCs w:val="22"/>
              </w:rPr>
              <m:t>i</m:t>
            </m:r>
          </m:sub>
        </m:sSub>
      </m:oMath>
      <w:r>
        <w:rPr>
          <w:sz w:val="22"/>
          <w:szCs w:val="22"/>
        </w:rPr>
        <w:t>=</w:t>
      </w:r>
      <w:r>
        <w:rPr>
          <w:b w:val="0"/>
          <w:bCs/>
          <w:sz w:val="23"/>
          <w:szCs w:val="23"/>
        </w:rPr>
        <w:t>R</w:t>
      </w:r>
      <w:r w:rsidRPr="005961DC">
        <w:rPr>
          <w:b w:val="0"/>
          <w:bCs/>
          <w:sz w:val="23"/>
          <w:szCs w:val="23"/>
        </w:rPr>
        <w:t>ainfall in the dry period</w:t>
      </w:r>
    </w:p>
    <w:p w:rsidR="00B01830" w:rsidRPr="005961DC" w:rsidRDefault="00B01830" w:rsidP="00727E56">
      <w:pPr>
        <w:pStyle w:val="BodyTextIndent"/>
        <w:adjustRightInd w:val="0"/>
        <w:snapToGrid w:val="0"/>
        <w:spacing w:before="0" w:line="240" w:lineRule="auto"/>
        <w:ind w:left="0" w:firstLine="0"/>
        <w:rPr>
          <w:sz w:val="22"/>
          <w:szCs w:val="22"/>
        </w:rPr>
      </w:pPr>
    </w:p>
    <w:p w:rsidR="00DC5FEF" w:rsidRDefault="00651A84" w:rsidP="008E4075">
      <w:pPr>
        <w:spacing w:line="240" w:lineRule="auto"/>
        <w:ind w:firstLine="0"/>
        <w:rPr>
          <w:rFonts w:ascii="Times New Roman" w:hAnsi="Times New Roman" w:cs="Times New Roman"/>
          <w:b/>
          <w:bCs/>
          <w:sz w:val="22"/>
          <w:szCs w:val="22"/>
          <w:lang w:val="en-US"/>
        </w:rPr>
      </w:pPr>
      <w:r>
        <w:rPr>
          <w:rFonts w:ascii="Times New Roman" w:hAnsi="Times New Roman" w:cs="Times New Roman"/>
          <w:b/>
          <w:bCs/>
          <w:sz w:val="22"/>
          <w:szCs w:val="22"/>
          <w:lang w:val="en-US"/>
        </w:rPr>
        <w:t>DEMAND SATISFACTION</w:t>
      </w:r>
    </w:p>
    <w:p w:rsidR="00651A84" w:rsidRDefault="00651A84" w:rsidP="008E4075">
      <w:pPr>
        <w:spacing w:line="240" w:lineRule="auto"/>
        <w:ind w:firstLine="0"/>
        <w:rPr>
          <w:rFonts w:ascii="Times New Roman" w:hAnsi="Times New Roman" w:cs="Times New Roman"/>
          <w:sz w:val="22"/>
          <w:szCs w:val="22"/>
          <w:lang w:val="en-US"/>
        </w:rPr>
      </w:pPr>
      <w:r>
        <w:rPr>
          <w:rFonts w:ascii="Times New Roman" w:hAnsi="Times New Roman" w:cs="Times New Roman"/>
          <w:sz w:val="22"/>
          <w:szCs w:val="22"/>
          <w:lang w:val="en-US"/>
        </w:rPr>
        <w:t xml:space="preserve">Demand satisfaction is calculated by the total water demand of a building with respect of its maximum available water to storage in the calculated volume of storage </w:t>
      </w:r>
      <w:r w:rsidR="00D20B1A">
        <w:rPr>
          <w:rFonts w:ascii="Times New Roman" w:hAnsi="Times New Roman" w:cs="Times New Roman"/>
          <w:sz w:val="22"/>
          <w:szCs w:val="22"/>
          <w:lang w:val="en-US"/>
        </w:rPr>
        <w:t>tank and</w:t>
      </w:r>
      <w:r>
        <w:rPr>
          <w:rFonts w:ascii="Times New Roman" w:hAnsi="Times New Roman" w:cs="Times New Roman"/>
          <w:sz w:val="22"/>
          <w:szCs w:val="22"/>
          <w:lang w:val="en-US"/>
        </w:rPr>
        <w:t xml:space="preserve"> presented in graph.</w:t>
      </w:r>
    </w:p>
    <w:p w:rsidR="00B01830" w:rsidRDefault="00B01830" w:rsidP="008E4075">
      <w:pPr>
        <w:spacing w:line="240" w:lineRule="auto"/>
        <w:ind w:firstLine="0"/>
        <w:rPr>
          <w:rFonts w:ascii="Times New Roman" w:hAnsi="Times New Roman" w:cs="Times New Roman"/>
          <w:sz w:val="22"/>
          <w:szCs w:val="22"/>
          <w:lang w:val="en-US"/>
        </w:rPr>
      </w:pPr>
    </w:p>
    <w:p w:rsidR="00651A84" w:rsidRDefault="00752A0F" w:rsidP="008E4075">
      <w:pPr>
        <w:spacing w:line="240" w:lineRule="auto"/>
        <w:ind w:firstLine="0"/>
        <w:rPr>
          <w:rFonts w:ascii="Times New Roman" w:hAnsi="Times New Roman" w:cs="Times New Roman"/>
          <w:b/>
          <w:bCs/>
          <w:sz w:val="22"/>
          <w:szCs w:val="22"/>
          <w:lang w:val="en-US"/>
        </w:rPr>
      </w:pPr>
      <w:r w:rsidRPr="00752A0F">
        <w:rPr>
          <w:rFonts w:ascii="Times New Roman" w:hAnsi="Times New Roman" w:cs="Times New Roman"/>
          <w:b/>
          <w:bCs/>
          <w:sz w:val="22"/>
          <w:szCs w:val="22"/>
          <w:lang w:val="en-US"/>
        </w:rPr>
        <w:t>RESULTS &amp; DISCUSSIONS</w:t>
      </w:r>
    </w:p>
    <w:p w:rsidR="00B01830" w:rsidRDefault="00B01830" w:rsidP="008E4075">
      <w:pPr>
        <w:spacing w:line="240" w:lineRule="auto"/>
        <w:ind w:firstLine="0"/>
        <w:rPr>
          <w:rFonts w:ascii="Times New Roman" w:hAnsi="Times New Roman" w:cs="Times New Roman"/>
          <w:b/>
          <w:bCs/>
          <w:sz w:val="22"/>
          <w:szCs w:val="22"/>
          <w:lang w:val="en-US"/>
        </w:rPr>
      </w:pPr>
    </w:p>
    <w:p w:rsidR="001837B2" w:rsidRDefault="001837B2" w:rsidP="008E4075">
      <w:pPr>
        <w:spacing w:line="240" w:lineRule="auto"/>
        <w:ind w:firstLine="0"/>
        <w:rPr>
          <w:rFonts w:ascii="Times New Roman" w:hAnsi="Times New Roman" w:cs="Times New Roman"/>
          <w:b/>
          <w:bCs/>
          <w:i/>
          <w:iCs/>
          <w:sz w:val="22"/>
          <w:szCs w:val="22"/>
          <w:lang w:val="en-US"/>
        </w:rPr>
      </w:pPr>
      <w:r>
        <w:rPr>
          <w:rFonts w:ascii="Times New Roman" w:hAnsi="Times New Roman" w:cs="Times New Roman"/>
          <w:b/>
          <w:bCs/>
          <w:i/>
          <w:iCs/>
          <w:sz w:val="22"/>
          <w:szCs w:val="22"/>
          <w:lang w:val="en-US"/>
        </w:rPr>
        <w:t>BUILDING NO:1 in HIGH LEVEL ROAD (</w:t>
      </w:r>
      <w:r w:rsidR="00FD62D4">
        <w:rPr>
          <w:rFonts w:ascii="Times New Roman" w:hAnsi="Times New Roman" w:cs="Times New Roman"/>
          <w:b/>
          <w:bCs/>
          <w:i/>
          <w:iCs/>
          <w:sz w:val="22"/>
          <w:szCs w:val="22"/>
          <w:lang w:val="en-US"/>
        </w:rPr>
        <w:t xml:space="preserve">TWO STORIED BUILDING with </w:t>
      </w:r>
      <w:r>
        <w:rPr>
          <w:rFonts w:ascii="Times New Roman" w:hAnsi="Times New Roman" w:cs="Times New Roman"/>
          <w:b/>
          <w:bCs/>
          <w:i/>
          <w:iCs/>
          <w:sz w:val="22"/>
          <w:szCs w:val="22"/>
          <w:lang w:val="en-US"/>
        </w:rPr>
        <w:t>SINGLE UNIT in a FLOOR)</w:t>
      </w:r>
    </w:p>
    <w:p w:rsidR="001837B2" w:rsidRDefault="001837B2" w:rsidP="008E4075">
      <w:pPr>
        <w:spacing w:line="240" w:lineRule="auto"/>
        <w:ind w:firstLine="0"/>
        <w:rPr>
          <w:rFonts w:ascii="Times New Roman" w:hAnsi="Times New Roman" w:cs="Times New Roman"/>
          <w:sz w:val="22"/>
          <w:szCs w:val="22"/>
          <w:lang w:val="en-US"/>
        </w:rPr>
      </w:pPr>
      <w:r>
        <w:rPr>
          <w:rFonts w:ascii="Times New Roman" w:hAnsi="Times New Roman" w:cs="Times New Roman"/>
          <w:sz w:val="22"/>
          <w:szCs w:val="22"/>
          <w:lang w:val="en-US"/>
        </w:rPr>
        <w:t>Catchment area of 18 m</w:t>
      </w:r>
      <w:r>
        <w:rPr>
          <w:rFonts w:ascii="Times New Roman" w:hAnsi="Times New Roman" w:cs="Times New Roman"/>
          <w:sz w:val="22"/>
          <w:szCs w:val="22"/>
          <w:vertAlign w:val="superscript"/>
          <w:lang w:val="en-US"/>
        </w:rPr>
        <w:t>2</w:t>
      </w:r>
      <w:r>
        <w:rPr>
          <w:rFonts w:ascii="Times New Roman" w:hAnsi="Times New Roman" w:cs="Times New Roman"/>
          <w:sz w:val="22"/>
          <w:szCs w:val="22"/>
          <w:lang w:val="en-US"/>
        </w:rPr>
        <w:t xml:space="preserve"> makes the available storable water </w:t>
      </w:r>
      <w:r w:rsidR="00FD62D4">
        <w:rPr>
          <w:rFonts w:ascii="Times New Roman" w:hAnsi="Times New Roman" w:cs="Times New Roman"/>
          <w:sz w:val="22"/>
          <w:szCs w:val="22"/>
          <w:lang w:val="en-US"/>
        </w:rPr>
        <w:t>24.18</w:t>
      </w:r>
      <w:r>
        <w:rPr>
          <w:rFonts w:ascii="Times New Roman" w:hAnsi="Times New Roman" w:cs="Times New Roman"/>
          <w:sz w:val="22"/>
          <w:szCs w:val="22"/>
          <w:lang w:val="en-US"/>
        </w:rPr>
        <w:t xml:space="preserve"> m</w:t>
      </w:r>
      <w:r>
        <w:rPr>
          <w:rFonts w:ascii="Times New Roman" w:hAnsi="Times New Roman" w:cs="Times New Roman"/>
          <w:sz w:val="22"/>
          <w:szCs w:val="22"/>
          <w:vertAlign w:val="superscript"/>
          <w:lang w:val="en-US"/>
        </w:rPr>
        <w:t>3</w:t>
      </w:r>
      <w:r>
        <w:rPr>
          <w:rFonts w:ascii="Times New Roman" w:hAnsi="Times New Roman" w:cs="Times New Roman"/>
          <w:sz w:val="22"/>
          <w:szCs w:val="22"/>
          <w:lang w:val="en-US"/>
        </w:rPr>
        <w:t xml:space="preserve">. According to sizing formula the size of storage tank is </w:t>
      </w:r>
      <w:r w:rsidR="00FD62D4">
        <w:rPr>
          <w:rFonts w:ascii="Times New Roman" w:hAnsi="Times New Roman" w:cs="Times New Roman"/>
          <w:sz w:val="22"/>
          <w:szCs w:val="22"/>
          <w:lang w:val="en-US"/>
        </w:rPr>
        <w:t>7.952</w:t>
      </w:r>
      <w:r>
        <w:rPr>
          <w:rFonts w:ascii="Times New Roman" w:hAnsi="Times New Roman" w:cs="Times New Roman"/>
          <w:sz w:val="22"/>
          <w:szCs w:val="22"/>
          <w:lang w:val="en-US"/>
        </w:rPr>
        <w:t xml:space="preserve"> m</w:t>
      </w:r>
      <w:r>
        <w:rPr>
          <w:rFonts w:ascii="Times New Roman" w:hAnsi="Times New Roman" w:cs="Times New Roman"/>
          <w:sz w:val="22"/>
          <w:szCs w:val="22"/>
          <w:vertAlign w:val="superscript"/>
          <w:lang w:val="en-US"/>
        </w:rPr>
        <w:t>3</w:t>
      </w:r>
      <w:r>
        <w:rPr>
          <w:rFonts w:ascii="Times New Roman" w:hAnsi="Times New Roman" w:cs="Times New Roman"/>
          <w:sz w:val="22"/>
          <w:szCs w:val="22"/>
          <w:lang w:val="en-US"/>
        </w:rPr>
        <w:t xml:space="preserve"> and according to Ac-</w:t>
      </w:r>
      <w:proofErr w:type="spellStart"/>
      <w:r>
        <w:rPr>
          <w:rFonts w:ascii="Times New Roman" w:hAnsi="Times New Roman" w:cs="Times New Roman"/>
          <w:sz w:val="22"/>
          <w:szCs w:val="22"/>
          <w:lang w:val="en-US"/>
        </w:rPr>
        <w:t>Vc</w:t>
      </w:r>
      <w:proofErr w:type="spellEnd"/>
      <w:r>
        <w:rPr>
          <w:rFonts w:ascii="Times New Roman" w:hAnsi="Times New Roman" w:cs="Times New Roman"/>
          <w:sz w:val="22"/>
          <w:szCs w:val="22"/>
          <w:lang w:val="en-US"/>
        </w:rPr>
        <w:t xml:space="preserve"> relation the size of storage tank is </w:t>
      </w:r>
      <w:r w:rsidR="00FD62D4">
        <w:rPr>
          <w:rFonts w:ascii="Times New Roman" w:hAnsi="Times New Roman" w:cs="Times New Roman"/>
          <w:sz w:val="22"/>
          <w:szCs w:val="22"/>
          <w:lang w:val="en-US"/>
        </w:rPr>
        <w:t>10.02</w:t>
      </w:r>
      <w:r>
        <w:rPr>
          <w:rFonts w:ascii="Times New Roman" w:hAnsi="Times New Roman" w:cs="Times New Roman"/>
          <w:sz w:val="22"/>
          <w:szCs w:val="22"/>
          <w:lang w:val="en-US"/>
        </w:rPr>
        <w:t xml:space="preserve"> m</w:t>
      </w:r>
      <w:r>
        <w:rPr>
          <w:rFonts w:ascii="Times New Roman" w:hAnsi="Times New Roman" w:cs="Times New Roman"/>
          <w:sz w:val="22"/>
          <w:szCs w:val="22"/>
          <w:vertAlign w:val="superscript"/>
          <w:lang w:val="en-US"/>
        </w:rPr>
        <w:t>3</w:t>
      </w:r>
      <w:r>
        <w:rPr>
          <w:rFonts w:ascii="Times New Roman" w:hAnsi="Times New Roman" w:cs="Times New Roman"/>
          <w:sz w:val="22"/>
          <w:szCs w:val="22"/>
          <w:lang w:val="en-US"/>
        </w:rPr>
        <w:t>. Monthly demand satisfaction with respect to supply has been shown in [Fig. 3].</w:t>
      </w:r>
    </w:p>
    <w:p w:rsidR="008B6AAF" w:rsidRDefault="008B6AAF" w:rsidP="008B6AAF">
      <w:pPr>
        <w:keepNext/>
        <w:spacing w:line="240" w:lineRule="auto"/>
        <w:ind w:firstLine="0"/>
        <w:jc w:val="center"/>
      </w:pPr>
      <w:r>
        <w:rPr>
          <w:noProof/>
        </w:rPr>
        <w:lastRenderedPageBreak/>
        <w:drawing>
          <wp:inline distT="0" distB="0" distL="0" distR="0" wp14:anchorId="6E9D393B" wp14:editId="20A98DB0">
            <wp:extent cx="4572000" cy="2743200"/>
            <wp:effectExtent l="0" t="0" r="0" b="0"/>
            <wp:docPr id="5" name="Chart 5">
              <a:extLst xmlns:a="http://schemas.openxmlformats.org/drawingml/2006/main">
                <a:ext uri="{FF2B5EF4-FFF2-40B4-BE49-F238E27FC236}">
                  <a16:creationId xmlns:a16="http://schemas.microsoft.com/office/drawing/2014/main" id="{EF57AB66-9BA4-4046-A500-C56BD6C28F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B6AAF" w:rsidRDefault="008B6AAF" w:rsidP="008B6AAF">
      <w:pPr>
        <w:spacing w:line="240" w:lineRule="auto"/>
        <w:ind w:firstLine="0"/>
        <w:jc w:val="center"/>
        <w:rPr>
          <w:rFonts w:ascii="Times New Roman" w:hAnsi="Times New Roman" w:cs="Times New Roman"/>
          <w:b/>
          <w:bCs/>
          <w:i/>
          <w:iCs/>
          <w:sz w:val="22"/>
          <w:szCs w:val="22"/>
          <w:lang w:val="en-US"/>
        </w:rPr>
      </w:pPr>
      <w:r w:rsidRPr="008B6AAF">
        <w:rPr>
          <w:rFonts w:ascii="Times New Roman" w:hAnsi="Times New Roman" w:cs="Times New Roman"/>
          <w:b/>
          <w:bCs/>
          <w:i/>
          <w:iCs/>
          <w:sz w:val="22"/>
          <w:szCs w:val="22"/>
        </w:rPr>
        <w:t>Fig</w:t>
      </w:r>
      <w:r>
        <w:rPr>
          <w:rFonts w:ascii="Times New Roman" w:hAnsi="Times New Roman" w:cs="Times New Roman"/>
          <w:b/>
          <w:bCs/>
          <w:i/>
          <w:iCs/>
          <w:sz w:val="22"/>
          <w:szCs w:val="22"/>
        </w:rPr>
        <w:t xml:space="preserve"> 3: Monthly Demand Satisfaction of</w:t>
      </w:r>
      <w:r w:rsidRPr="008B6AAF">
        <w:rPr>
          <w:rFonts w:ascii="Times New Roman" w:hAnsi="Times New Roman" w:cs="Times New Roman"/>
          <w:b/>
          <w:bCs/>
          <w:i/>
          <w:iCs/>
          <w:sz w:val="22"/>
          <w:szCs w:val="22"/>
        </w:rPr>
        <w:t xml:space="preserve"> </w:t>
      </w:r>
      <w:r>
        <w:rPr>
          <w:rFonts w:ascii="Times New Roman" w:hAnsi="Times New Roman" w:cs="Times New Roman"/>
          <w:b/>
          <w:bCs/>
          <w:i/>
          <w:iCs/>
          <w:sz w:val="22"/>
          <w:szCs w:val="22"/>
          <w:lang w:val="en-US"/>
        </w:rPr>
        <w:t>two</w:t>
      </w:r>
      <w:r w:rsidRPr="008B6AAF">
        <w:rPr>
          <w:rFonts w:ascii="Times New Roman" w:hAnsi="Times New Roman" w:cs="Times New Roman"/>
          <w:b/>
          <w:bCs/>
          <w:i/>
          <w:iCs/>
          <w:sz w:val="22"/>
          <w:szCs w:val="22"/>
          <w:lang w:val="en-US"/>
        </w:rPr>
        <w:t xml:space="preserve"> </w:t>
      </w:r>
      <w:r>
        <w:rPr>
          <w:rFonts w:ascii="Times New Roman" w:hAnsi="Times New Roman" w:cs="Times New Roman"/>
          <w:b/>
          <w:bCs/>
          <w:i/>
          <w:iCs/>
          <w:sz w:val="22"/>
          <w:szCs w:val="22"/>
          <w:lang w:val="en-US"/>
        </w:rPr>
        <w:t>storied</w:t>
      </w:r>
      <w:r w:rsidRPr="008B6AAF">
        <w:rPr>
          <w:rFonts w:ascii="Times New Roman" w:hAnsi="Times New Roman" w:cs="Times New Roman"/>
          <w:b/>
          <w:bCs/>
          <w:i/>
          <w:iCs/>
          <w:sz w:val="22"/>
          <w:szCs w:val="22"/>
          <w:lang w:val="en-US"/>
        </w:rPr>
        <w:t xml:space="preserve"> </w:t>
      </w:r>
      <w:r>
        <w:rPr>
          <w:rFonts w:ascii="Times New Roman" w:hAnsi="Times New Roman" w:cs="Times New Roman"/>
          <w:b/>
          <w:bCs/>
          <w:i/>
          <w:iCs/>
          <w:sz w:val="22"/>
          <w:szCs w:val="22"/>
          <w:lang w:val="en-US"/>
        </w:rPr>
        <w:t>building</w:t>
      </w:r>
      <w:r w:rsidRPr="008B6AAF">
        <w:rPr>
          <w:rFonts w:ascii="Times New Roman" w:hAnsi="Times New Roman" w:cs="Times New Roman"/>
          <w:b/>
          <w:bCs/>
          <w:i/>
          <w:iCs/>
          <w:sz w:val="22"/>
          <w:szCs w:val="22"/>
          <w:lang w:val="en-US"/>
        </w:rPr>
        <w:t xml:space="preserve"> with </w:t>
      </w:r>
      <w:r>
        <w:rPr>
          <w:rFonts w:ascii="Times New Roman" w:hAnsi="Times New Roman" w:cs="Times New Roman"/>
          <w:b/>
          <w:bCs/>
          <w:i/>
          <w:iCs/>
          <w:sz w:val="22"/>
          <w:szCs w:val="22"/>
          <w:lang w:val="en-US"/>
        </w:rPr>
        <w:t>single</w:t>
      </w:r>
      <w:r w:rsidRPr="008B6AAF">
        <w:rPr>
          <w:rFonts w:ascii="Times New Roman" w:hAnsi="Times New Roman" w:cs="Times New Roman"/>
          <w:b/>
          <w:bCs/>
          <w:i/>
          <w:iCs/>
          <w:sz w:val="22"/>
          <w:szCs w:val="22"/>
          <w:lang w:val="en-US"/>
        </w:rPr>
        <w:t xml:space="preserve"> </w:t>
      </w:r>
      <w:r>
        <w:rPr>
          <w:rFonts w:ascii="Times New Roman" w:hAnsi="Times New Roman" w:cs="Times New Roman"/>
          <w:b/>
          <w:bCs/>
          <w:i/>
          <w:iCs/>
          <w:sz w:val="22"/>
          <w:szCs w:val="22"/>
          <w:lang w:val="en-US"/>
        </w:rPr>
        <w:t>unit</w:t>
      </w:r>
      <w:r w:rsidRPr="008B6AAF">
        <w:rPr>
          <w:rFonts w:ascii="Times New Roman" w:hAnsi="Times New Roman" w:cs="Times New Roman"/>
          <w:b/>
          <w:bCs/>
          <w:i/>
          <w:iCs/>
          <w:sz w:val="22"/>
          <w:szCs w:val="22"/>
          <w:lang w:val="en-US"/>
        </w:rPr>
        <w:t xml:space="preserve"> in a </w:t>
      </w:r>
      <w:r>
        <w:rPr>
          <w:rFonts w:ascii="Times New Roman" w:hAnsi="Times New Roman" w:cs="Times New Roman"/>
          <w:b/>
          <w:bCs/>
          <w:i/>
          <w:iCs/>
          <w:sz w:val="22"/>
          <w:szCs w:val="22"/>
          <w:lang w:val="en-US"/>
        </w:rPr>
        <w:t>floor</w:t>
      </w:r>
    </w:p>
    <w:p w:rsidR="00B01830" w:rsidRPr="008B6AAF" w:rsidRDefault="00B01830" w:rsidP="008B6AAF">
      <w:pPr>
        <w:spacing w:line="240" w:lineRule="auto"/>
        <w:ind w:firstLine="0"/>
        <w:jc w:val="center"/>
        <w:rPr>
          <w:rFonts w:ascii="Times New Roman" w:hAnsi="Times New Roman" w:cs="Times New Roman"/>
          <w:b/>
          <w:bCs/>
          <w:i/>
          <w:iCs/>
          <w:sz w:val="22"/>
          <w:szCs w:val="22"/>
          <w:lang w:val="en-US"/>
        </w:rPr>
      </w:pPr>
    </w:p>
    <w:p w:rsidR="00752A0F" w:rsidRDefault="00752A0F" w:rsidP="008E4075">
      <w:pPr>
        <w:spacing w:line="240" w:lineRule="auto"/>
        <w:ind w:firstLine="0"/>
        <w:rPr>
          <w:rFonts w:ascii="Times New Roman" w:hAnsi="Times New Roman" w:cs="Times New Roman"/>
          <w:b/>
          <w:bCs/>
          <w:i/>
          <w:iCs/>
          <w:sz w:val="22"/>
          <w:szCs w:val="22"/>
          <w:lang w:val="en-US"/>
        </w:rPr>
      </w:pPr>
      <w:r w:rsidRPr="00752A0F">
        <w:rPr>
          <w:rFonts w:ascii="Times New Roman" w:hAnsi="Times New Roman" w:cs="Times New Roman"/>
          <w:b/>
          <w:bCs/>
          <w:i/>
          <w:iCs/>
          <w:sz w:val="22"/>
          <w:szCs w:val="22"/>
          <w:lang w:val="en-US"/>
        </w:rPr>
        <w:t>BULDING NO:</w:t>
      </w:r>
      <w:r w:rsidR="001837B2">
        <w:rPr>
          <w:rFonts w:ascii="Times New Roman" w:hAnsi="Times New Roman" w:cs="Times New Roman"/>
          <w:b/>
          <w:bCs/>
          <w:i/>
          <w:iCs/>
          <w:sz w:val="22"/>
          <w:szCs w:val="22"/>
          <w:lang w:val="en-US"/>
        </w:rPr>
        <w:t>2</w:t>
      </w:r>
      <w:r w:rsidRPr="00752A0F">
        <w:rPr>
          <w:rFonts w:ascii="Times New Roman" w:hAnsi="Times New Roman" w:cs="Times New Roman"/>
          <w:b/>
          <w:bCs/>
          <w:i/>
          <w:iCs/>
          <w:sz w:val="22"/>
          <w:szCs w:val="22"/>
          <w:lang w:val="en-US"/>
        </w:rPr>
        <w:t xml:space="preserve"> in WEST KHULSHI R/A</w:t>
      </w:r>
      <w:r w:rsidR="001837B2">
        <w:rPr>
          <w:rFonts w:ascii="Times New Roman" w:hAnsi="Times New Roman" w:cs="Times New Roman"/>
          <w:b/>
          <w:bCs/>
          <w:i/>
          <w:iCs/>
          <w:sz w:val="22"/>
          <w:szCs w:val="22"/>
          <w:lang w:val="en-US"/>
        </w:rPr>
        <w:t xml:space="preserve"> (</w:t>
      </w:r>
      <w:r w:rsidR="00FD62D4">
        <w:rPr>
          <w:rFonts w:ascii="Times New Roman" w:hAnsi="Times New Roman" w:cs="Times New Roman"/>
          <w:b/>
          <w:bCs/>
          <w:i/>
          <w:iCs/>
          <w:sz w:val="22"/>
          <w:szCs w:val="22"/>
          <w:lang w:val="en-US"/>
        </w:rPr>
        <w:t xml:space="preserve">SIX STORIED BUILDING with </w:t>
      </w:r>
      <w:r w:rsidR="001837B2">
        <w:rPr>
          <w:rFonts w:ascii="Times New Roman" w:hAnsi="Times New Roman" w:cs="Times New Roman"/>
          <w:b/>
          <w:bCs/>
          <w:i/>
          <w:iCs/>
          <w:sz w:val="22"/>
          <w:szCs w:val="22"/>
          <w:lang w:val="en-US"/>
        </w:rPr>
        <w:t>DUAL UNIT</w:t>
      </w:r>
      <w:r w:rsidR="008B6AAF">
        <w:rPr>
          <w:rFonts w:ascii="Times New Roman" w:hAnsi="Times New Roman" w:cs="Times New Roman"/>
          <w:b/>
          <w:bCs/>
          <w:i/>
          <w:iCs/>
          <w:sz w:val="22"/>
          <w:szCs w:val="22"/>
          <w:lang w:val="en-US"/>
        </w:rPr>
        <w:t>S</w:t>
      </w:r>
      <w:r w:rsidR="001837B2">
        <w:rPr>
          <w:rFonts w:ascii="Times New Roman" w:hAnsi="Times New Roman" w:cs="Times New Roman"/>
          <w:b/>
          <w:bCs/>
          <w:i/>
          <w:iCs/>
          <w:sz w:val="22"/>
          <w:szCs w:val="22"/>
          <w:lang w:val="en-US"/>
        </w:rPr>
        <w:t xml:space="preserve"> in a FLOOR)</w:t>
      </w:r>
    </w:p>
    <w:p w:rsidR="00752A0F" w:rsidRDefault="00752A0F" w:rsidP="008E4075">
      <w:pPr>
        <w:spacing w:line="240" w:lineRule="auto"/>
        <w:ind w:firstLine="0"/>
        <w:rPr>
          <w:rFonts w:ascii="Times New Roman" w:hAnsi="Times New Roman" w:cs="Times New Roman"/>
          <w:sz w:val="22"/>
          <w:szCs w:val="22"/>
          <w:lang w:val="en-US"/>
        </w:rPr>
      </w:pPr>
      <w:r>
        <w:rPr>
          <w:rFonts w:ascii="Times New Roman" w:hAnsi="Times New Roman" w:cs="Times New Roman"/>
          <w:sz w:val="22"/>
          <w:szCs w:val="22"/>
          <w:lang w:val="en-US"/>
        </w:rPr>
        <w:t>Catchment area of 61</w:t>
      </w:r>
      <w:r w:rsidR="001837B2">
        <w:rPr>
          <w:rFonts w:ascii="Times New Roman" w:hAnsi="Times New Roman" w:cs="Times New Roman"/>
          <w:sz w:val="22"/>
          <w:szCs w:val="22"/>
          <w:lang w:val="en-US"/>
        </w:rPr>
        <w:t>.</w:t>
      </w:r>
      <w:r>
        <w:rPr>
          <w:rFonts w:ascii="Times New Roman" w:hAnsi="Times New Roman" w:cs="Times New Roman"/>
          <w:sz w:val="22"/>
          <w:szCs w:val="22"/>
          <w:lang w:val="en-US"/>
        </w:rPr>
        <w:t>6 m</w:t>
      </w:r>
      <w:r>
        <w:rPr>
          <w:rFonts w:ascii="Times New Roman" w:hAnsi="Times New Roman" w:cs="Times New Roman"/>
          <w:sz w:val="22"/>
          <w:szCs w:val="22"/>
          <w:vertAlign w:val="superscript"/>
          <w:lang w:val="en-US"/>
        </w:rPr>
        <w:t>2</w:t>
      </w:r>
      <w:r>
        <w:rPr>
          <w:rFonts w:ascii="Times New Roman" w:hAnsi="Times New Roman" w:cs="Times New Roman"/>
          <w:sz w:val="22"/>
          <w:szCs w:val="22"/>
          <w:lang w:val="en-US"/>
        </w:rPr>
        <w:t xml:space="preserve"> makes the available storable water 82.75 m</w:t>
      </w:r>
      <w:r>
        <w:rPr>
          <w:rFonts w:ascii="Times New Roman" w:hAnsi="Times New Roman" w:cs="Times New Roman"/>
          <w:sz w:val="22"/>
          <w:szCs w:val="22"/>
          <w:vertAlign w:val="superscript"/>
          <w:lang w:val="en-US"/>
        </w:rPr>
        <w:t>3</w:t>
      </w:r>
      <w:r>
        <w:rPr>
          <w:rFonts w:ascii="Times New Roman" w:hAnsi="Times New Roman" w:cs="Times New Roman"/>
          <w:sz w:val="22"/>
          <w:szCs w:val="22"/>
          <w:lang w:val="en-US"/>
        </w:rPr>
        <w:t xml:space="preserve">. According to </w:t>
      </w:r>
      <w:r w:rsidR="00D20B1A">
        <w:rPr>
          <w:rFonts w:ascii="Times New Roman" w:hAnsi="Times New Roman" w:cs="Times New Roman"/>
          <w:sz w:val="22"/>
          <w:szCs w:val="22"/>
          <w:lang w:val="en-US"/>
        </w:rPr>
        <w:t xml:space="preserve">sizing formula the size of storage tank is </w:t>
      </w:r>
      <w:r w:rsidR="00A001A1">
        <w:rPr>
          <w:rFonts w:ascii="Times New Roman" w:hAnsi="Times New Roman" w:cs="Times New Roman"/>
          <w:sz w:val="22"/>
          <w:szCs w:val="22"/>
          <w:lang w:val="en-US"/>
        </w:rPr>
        <w:t>18.744 m</w:t>
      </w:r>
      <w:r w:rsidR="00A001A1">
        <w:rPr>
          <w:rFonts w:ascii="Times New Roman" w:hAnsi="Times New Roman" w:cs="Times New Roman"/>
          <w:sz w:val="22"/>
          <w:szCs w:val="22"/>
          <w:vertAlign w:val="superscript"/>
          <w:lang w:val="en-US"/>
        </w:rPr>
        <w:t>3</w:t>
      </w:r>
      <w:r w:rsidR="00A001A1">
        <w:rPr>
          <w:rFonts w:ascii="Times New Roman" w:hAnsi="Times New Roman" w:cs="Times New Roman"/>
          <w:sz w:val="22"/>
          <w:szCs w:val="22"/>
          <w:lang w:val="en-US"/>
        </w:rPr>
        <w:t xml:space="preserve"> and according to Ac-</w:t>
      </w:r>
      <w:proofErr w:type="spellStart"/>
      <w:r w:rsidR="00A001A1">
        <w:rPr>
          <w:rFonts w:ascii="Times New Roman" w:hAnsi="Times New Roman" w:cs="Times New Roman"/>
          <w:sz w:val="22"/>
          <w:szCs w:val="22"/>
          <w:lang w:val="en-US"/>
        </w:rPr>
        <w:t>Vc</w:t>
      </w:r>
      <w:proofErr w:type="spellEnd"/>
      <w:r w:rsidR="00A001A1">
        <w:rPr>
          <w:rFonts w:ascii="Times New Roman" w:hAnsi="Times New Roman" w:cs="Times New Roman"/>
          <w:sz w:val="22"/>
          <w:szCs w:val="22"/>
          <w:lang w:val="en-US"/>
        </w:rPr>
        <w:t xml:space="preserve"> relation the size of storage tank is 20.53 m</w:t>
      </w:r>
      <w:r w:rsidR="00A001A1">
        <w:rPr>
          <w:rFonts w:ascii="Times New Roman" w:hAnsi="Times New Roman" w:cs="Times New Roman"/>
          <w:sz w:val="22"/>
          <w:szCs w:val="22"/>
          <w:vertAlign w:val="superscript"/>
          <w:lang w:val="en-US"/>
        </w:rPr>
        <w:t>3</w:t>
      </w:r>
      <w:r w:rsidR="00A001A1">
        <w:rPr>
          <w:rFonts w:ascii="Times New Roman" w:hAnsi="Times New Roman" w:cs="Times New Roman"/>
          <w:sz w:val="22"/>
          <w:szCs w:val="22"/>
          <w:lang w:val="en-US"/>
        </w:rPr>
        <w:t xml:space="preserve">. </w:t>
      </w:r>
      <w:r w:rsidR="00F31602">
        <w:rPr>
          <w:rFonts w:ascii="Times New Roman" w:hAnsi="Times New Roman" w:cs="Times New Roman"/>
          <w:sz w:val="22"/>
          <w:szCs w:val="22"/>
          <w:lang w:val="en-US"/>
        </w:rPr>
        <w:t xml:space="preserve">Monthly demand satisfaction with respect to supply has been shown in [Fig. </w:t>
      </w:r>
      <w:r w:rsidR="008B6AAF">
        <w:rPr>
          <w:rFonts w:ascii="Times New Roman" w:hAnsi="Times New Roman" w:cs="Times New Roman"/>
          <w:sz w:val="22"/>
          <w:szCs w:val="22"/>
          <w:lang w:val="en-US"/>
        </w:rPr>
        <w:t>4</w:t>
      </w:r>
      <w:r w:rsidR="00F31602">
        <w:rPr>
          <w:rFonts w:ascii="Times New Roman" w:hAnsi="Times New Roman" w:cs="Times New Roman"/>
          <w:sz w:val="22"/>
          <w:szCs w:val="22"/>
          <w:lang w:val="en-US"/>
        </w:rPr>
        <w:t>].</w:t>
      </w:r>
    </w:p>
    <w:p w:rsidR="008B6AAF" w:rsidRDefault="00EF3F33" w:rsidP="008B6AAF">
      <w:pPr>
        <w:keepNext/>
        <w:spacing w:line="240" w:lineRule="auto"/>
        <w:ind w:firstLine="0"/>
        <w:jc w:val="center"/>
      </w:pPr>
      <w:r>
        <w:rPr>
          <w:noProof/>
        </w:rPr>
        <w:drawing>
          <wp:inline distT="0" distB="0" distL="0" distR="0" wp14:anchorId="2072BCA1" wp14:editId="6CBB2DAC">
            <wp:extent cx="4572000" cy="2743200"/>
            <wp:effectExtent l="0" t="0" r="0" b="0"/>
            <wp:docPr id="3" name="Chart 3">
              <a:extLst xmlns:a="http://schemas.openxmlformats.org/drawingml/2006/main">
                <a:ext uri="{FF2B5EF4-FFF2-40B4-BE49-F238E27FC236}">
                  <a16:creationId xmlns:a16="http://schemas.microsoft.com/office/drawing/2014/main" id="{EF57AB66-9BA4-4046-A500-C56BD6C28F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A6433" w:rsidRDefault="008B6AAF" w:rsidP="008B6AAF">
      <w:pPr>
        <w:spacing w:line="240" w:lineRule="auto"/>
        <w:ind w:firstLine="0"/>
        <w:jc w:val="center"/>
        <w:rPr>
          <w:rFonts w:ascii="Times New Roman" w:hAnsi="Times New Roman" w:cs="Times New Roman"/>
          <w:b/>
          <w:bCs/>
          <w:i/>
          <w:iCs/>
          <w:sz w:val="22"/>
          <w:szCs w:val="22"/>
          <w:lang w:val="en-US"/>
        </w:rPr>
      </w:pPr>
      <w:r w:rsidRPr="008B6AAF">
        <w:rPr>
          <w:rFonts w:ascii="Times New Roman" w:hAnsi="Times New Roman" w:cs="Times New Roman"/>
          <w:b/>
          <w:bCs/>
          <w:i/>
          <w:iCs/>
          <w:sz w:val="22"/>
          <w:szCs w:val="22"/>
        </w:rPr>
        <w:t>Fig</w:t>
      </w:r>
      <w:r>
        <w:rPr>
          <w:rFonts w:ascii="Times New Roman" w:hAnsi="Times New Roman" w:cs="Times New Roman"/>
          <w:b/>
          <w:bCs/>
          <w:i/>
          <w:iCs/>
          <w:sz w:val="22"/>
          <w:szCs w:val="22"/>
        </w:rPr>
        <w:t xml:space="preserve"> 4: Monthly Demand Satisfaction of</w:t>
      </w:r>
      <w:r w:rsidRPr="008B6AAF">
        <w:rPr>
          <w:rFonts w:ascii="Times New Roman" w:hAnsi="Times New Roman" w:cs="Times New Roman"/>
          <w:b/>
          <w:bCs/>
          <w:i/>
          <w:iCs/>
          <w:sz w:val="22"/>
          <w:szCs w:val="22"/>
        </w:rPr>
        <w:t xml:space="preserve"> </w:t>
      </w:r>
      <w:r>
        <w:rPr>
          <w:rFonts w:ascii="Times New Roman" w:hAnsi="Times New Roman" w:cs="Times New Roman"/>
          <w:b/>
          <w:bCs/>
          <w:i/>
          <w:iCs/>
          <w:sz w:val="22"/>
          <w:szCs w:val="22"/>
          <w:lang w:val="en-US"/>
        </w:rPr>
        <w:t>six</w:t>
      </w:r>
      <w:r w:rsidRPr="008B6AAF">
        <w:rPr>
          <w:rFonts w:ascii="Times New Roman" w:hAnsi="Times New Roman" w:cs="Times New Roman"/>
          <w:b/>
          <w:bCs/>
          <w:i/>
          <w:iCs/>
          <w:sz w:val="22"/>
          <w:szCs w:val="22"/>
          <w:lang w:val="en-US"/>
        </w:rPr>
        <w:t xml:space="preserve"> </w:t>
      </w:r>
      <w:r>
        <w:rPr>
          <w:rFonts w:ascii="Times New Roman" w:hAnsi="Times New Roman" w:cs="Times New Roman"/>
          <w:b/>
          <w:bCs/>
          <w:i/>
          <w:iCs/>
          <w:sz w:val="22"/>
          <w:szCs w:val="22"/>
          <w:lang w:val="en-US"/>
        </w:rPr>
        <w:t>storied</w:t>
      </w:r>
      <w:r w:rsidRPr="008B6AAF">
        <w:rPr>
          <w:rFonts w:ascii="Times New Roman" w:hAnsi="Times New Roman" w:cs="Times New Roman"/>
          <w:b/>
          <w:bCs/>
          <w:i/>
          <w:iCs/>
          <w:sz w:val="22"/>
          <w:szCs w:val="22"/>
          <w:lang w:val="en-US"/>
        </w:rPr>
        <w:t xml:space="preserve"> </w:t>
      </w:r>
      <w:r>
        <w:rPr>
          <w:rFonts w:ascii="Times New Roman" w:hAnsi="Times New Roman" w:cs="Times New Roman"/>
          <w:b/>
          <w:bCs/>
          <w:i/>
          <w:iCs/>
          <w:sz w:val="22"/>
          <w:szCs w:val="22"/>
          <w:lang w:val="en-US"/>
        </w:rPr>
        <w:t>building</w:t>
      </w:r>
      <w:r w:rsidRPr="008B6AAF">
        <w:rPr>
          <w:rFonts w:ascii="Times New Roman" w:hAnsi="Times New Roman" w:cs="Times New Roman"/>
          <w:b/>
          <w:bCs/>
          <w:i/>
          <w:iCs/>
          <w:sz w:val="22"/>
          <w:szCs w:val="22"/>
          <w:lang w:val="en-US"/>
        </w:rPr>
        <w:t xml:space="preserve"> with </w:t>
      </w:r>
      <w:r>
        <w:rPr>
          <w:rFonts w:ascii="Times New Roman" w:hAnsi="Times New Roman" w:cs="Times New Roman"/>
          <w:b/>
          <w:bCs/>
          <w:i/>
          <w:iCs/>
          <w:sz w:val="22"/>
          <w:szCs w:val="22"/>
          <w:lang w:val="en-US"/>
        </w:rPr>
        <w:t>dual units</w:t>
      </w:r>
      <w:r w:rsidRPr="008B6AAF">
        <w:rPr>
          <w:rFonts w:ascii="Times New Roman" w:hAnsi="Times New Roman" w:cs="Times New Roman"/>
          <w:b/>
          <w:bCs/>
          <w:i/>
          <w:iCs/>
          <w:sz w:val="22"/>
          <w:szCs w:val="22"/>
          <w:lang w:val="en-US"/>
        </w:rPr>
        <w:t xml:space="preserve"> in a </w:t>
      </w:r>
      <w:r>
        <w:rPr>
          <w:rFonts w:ascii="Times New Roman" w:hAnsi="Times New Roman" w:cs="Times New Roman"/>
          <w:b/>
          <w:bCs/>
          <w:i/>
          <w:iCs/>
          <w:sz w:val="22"/>
          <w:szCs w:val="22"/>
          <w:lang w:val="en-US"/>
        </w:rPr>
        <w:t>floor</w:t>
      </w:r>
    </w:p>
    <w:p w:rsidR="00B01830" w:rsidRPr="008B6AAF" w:rsidRDefault="00B01830" w:rsidP="008B6AAF">
      <w:pPr>
        <w:spacing w:line="240" w:lineRule="auto"/>
        <w:ind w:firstLine="0"/>
        <w:jc w:val="center"/>
        <w:rPr>
          <w:rFonts w:ascii="Times New Roman" w:hAnsi="Times New Roman" w:cs="Times New Roman"/>
          <w:b/>
          <w:bCs/>
          <w:i/>
          <w:iCs/>
          <w:sz w:val="22"/>
          <w:szCs w:val="22"/>
          <w:lang w:val="en-US"/>
        </w:rPr>
      </w:pPr>
    </w:p>
    <w:p w:rsidR="0010680A" w:rsidRDefault="001837B2" w:rsidP="008E4075">
      <w:pPr>
        <w:spacing w:line="240" w:lineRule="auto"/>
        <w:ind w:firstLine="0"/>
        <w:rPr>
          <w:rFonts w:ascii="Times New Roman" w:hAnsi="Times New Roman" w:cs="Times New Roman"/>
          <w:b/>
          <w:bCs/>
          <w:i/>
          <w:iCs/>
          <w:sz w:val="22"/>
          <w:szCs w:val="22"/>
          <w:lang w:val="en-US"/>
        </w:rPr>
      </w:pPr>
      <w:r>
        <w:rPr>
          <w:rFonts w:ascii="Times New Roman" w:hAnsi="Times New Roman" w:cs="Times New Roman"/>
          <w:b/>
          <w:bCs/>
          <w:i/>
          <w:iCs/>
          <w:sz w:val="22"/>
          <w:szCs w:val="22"/>
          <w:lang w:val="en-US"/>
        </w:rPr>
        <w:t>BUILDING NO:3 in AMIRBAG R/A (</w:t>
      </w:r>
      <w:r w:rsidR="00FD62D4">
        <w:rPr>
          <w:rFonts w:ascii="Times New Roman" w:hAnsi="Times New Roman" w:cs="Times New Roman"/>
          <w:b/>
          <w:bCs/>
          <w:i/>
          <w:iCs/>
          <w:sz w:val="22"/>
          <w:szCs w:val="22"/>
          <w:lang w:val="en-US"/>
        </w:rPr>
        <w:t xml:space="preserve">FOUR STOPRIED BUILDING with </w:t>
      </w:r>
      <w:r>
        <w:rPr>
          <w:rFonts w:ascii="Times New Roman" w:hAnsi="Times New Roman" w:cs="Times New Roman"/>
          <w:b/>
          <w:bCs/>
          <w:i/>
          <w:iCs/>
          <w:sz w:val="22"/>
          <w:szCs w:val="22"/>
          <w:lang w:val="en-US"/>
        </w:rPr>
        <w:t>FOUR UNIT</w:t>
      </w:r>
      <w:r w:rsidR="008B6AAF">
        <w:rPr>
          <w:rFonts w:ascii="Times New Roman" w:hAnsi="Times New Roman" w:cs="Times New Roman"/>
          <w:b/>
          <w:bCs/>
          <w:i/>
          <w:iCs/>
          <w:sz w:val="22"/>
          <w:szCs w:val="22"/>
          <w:lang w:val="en-US"/>
        </w:rPr>
        <w:t>S</w:t>
      </w:r>
      <w:r>
        <w:rPr>
          <w:rFonts w:ascii="Times New Roman" w:hAnsi="Times New Roman" w:cs="Times New Roman"/>
          <w:b/>
          <w:bCs/>
          <w:i/>
          <w:iCs/>
          <w:sz w:val="22"/>
          <w:szCs w:val="22"/>
          <w:lang w:val="en-US"/>
        </w:rPr>
        <w:t xml:space="preserve"> in a FLOOR)</w:t>
      </w:r>
    </w:p>
    <w:p w:rsidR="008B6AAF" w:rsidRDefault="001837B2" w:rsidP="001837B2">
      <w:pPr>
        <w:spacing w:line="240" w:lineRule="auto"/>
        <w:ind w:firstLine="0"/>
        <w:rPr>
          <w:rFonts w:ascii="Times New Roman" w:hAnsi="Times New Roman" w:cs="Times New Roman"/>
          <w:sz w:val="22"/>
          <w:szCs w:val="22"/>
          <w:lang w:val="en-US"/>
        </w:rPr>
      </w:pPr>
      <w:r>
        <w:rPr>
          <w:rFonts w:ascii="Times New Roman" w:hAnsi="Times New Roman" w:cs="Times New Roman"/>
          <w:sz w:val="22"/>
          <w:szCs w:val="22"/>
          <w:lang w:val="en-US"/>
        </w:rPr>
        <w:t>Catchment area of 324 m</w:t>
      </w:r>
      <w:r>
        <w:rPr>
          <w:rFonts w:ascii="Times New Roman" w:hAnsi="Times New Roman" w:cs="Times New Roman"/>
          <w:sz w:val="22"/>
          <w:szCs w:val="22"/>
          <w:vertAlign w:val="superscript"/>
          <w:lang w:val="en-US"/>
        </w:rPr>
        <w:t>2</w:t>
      </w:r>
      <w:r>
        <w:rPr>
          <w:rFonts w:ascii="Times New Roman" w:hAnsi="Times New Roman" w:cs="Times New Roman"/>
          <w:sz w:val="22"/>
          <w:szCs w:val="22"/>
          <w:lang w:val="en-US"/>
        </w:rPr>
        <w:t xml:space="preserve"> makes the available storable water 435.12 m</w:t>
      </w:r>
      <w:r>
        <w:rPr>
          <w:rFonts w:ascii="Times New Roman" w:hAnsi="Times New Roman" w:cs="Times New Roman"/>
          <w:sz w:val="22"/>
          <w:szCs w:val="22"/>
          <w:vertAlign w:val="superscript"/>
          <w:lang w:val="en-US"/>
        </w:rPr>
        <w:t>3</w:t>
      </w:r>
      <w:r>
        <w:rPr>
          <w:rFonts w:ascii="Times New Roman" w:hAnsi="Times New Roman" w:cs="Times New Roman"/>
          <w:sz w:val="22"/>
          <w:szCs w:val="22"/>
          <w:lang w:val="en-US"/>
        </w:rPr>
        <w:t>. According to sizing formula the size of storage tank is 45.44 m</w:t>
      </w:r>
      <w:r>
        <w:rPr>
          <w:rFonts w:ascii="Times New Roman" w:hAnsi="Times New Roman" w:cs="Times New Roman"/>
          <w:sz w:val="22"/>
          <w:szCs w:val="22"/>
          <w:vertAlign w:val="superscript"/>
          <w:lang w:val="en-US"/>
        </w:rPr>
        <w:t>3</w:t>
      </w:r>
      <w:r>
        <w:rPr>
          <w:rFonts w:ascii="Times New Roman" w:hAnsi="Times New Roman" w:cs="Times New Roman"/>
          <w:sz w:val="22"/>
          <w:szCs w:val="22"/>
          <w:lang w:val="en-US"/>
        </w:rPr>
        <w:t xml:space="preserve"> and according to Ac-</w:t>
      </w:r>
      <w:proofErr w:type="spellStart"/>
      <w:r>
        <w:rPr>
          <w:rFonts w:ascii="Times New Roman" w:hAnsi="Times New Roman" w:cs="Times New Roman"/>
          <w:sz w:val="22"/>
          <w:szCs w:val="22"/>
          <w:lang w:val="en-US"/>
        </w:rPr>
        <w:t>Vc</w:t>
      </w:r>
      <w:proofErr w:type="spellEnd"/>
      <w:r>
        <w:rPr>
          <w:rFonts w:ascii="Times New Roman" w:hAnsi="Times New Roman" w:cs="Times New Roman"/>
          <w:sz w:val="22"/>
          <w:szCs w:val="22"/>
          <w:lang w:val="en-US"/>
        </w:rPr>
        <w:t xml:space="preserve"> relation the size of storage tank is 49.657 m</w:t>
      </w:r>
      <w:r>
        <w:rPr>
          <w:rFonts w:ascii="Times New Roman" w:hAnsi="Times New Roman" w:cs="Times New Roman"/>
          <w:sz w:val="22"/>
          <w:szCs w:val="22"/>
          <w:vertAlign w:val="superscript"/>
          <w:lang w:val="en-US"/>
        </w:rPr>
        <w:t>3</w:t>
      </w:r>
      <w:r>
        <w:rPr>
          <w:rFonts w:ascii="Times New Roman" w:hAnsi="Times New Roman" w:cs="Times New Roman"/>
          <w:sz w:val="22"/>
          <w:szCs w:val="22"/>
          <w:lang w:val="en-US"/>
        </w:rPr>
        <w:t xml:space="preserve">. Monthly demand satisfaction with respect to supply has been shown in [Fig. </w:t>
      </w:r>
      <w:r w:rsidR="008B6AAF">
        <w:rPr>
          <w:rFonts w:ascii="Times New Roman" w:hAnsi="Times New Roman" w:cs="Times New Roman"/>
          <w:sz w:val="22"/>
          <w:szCs w:val="22"/>
          <w:lang w:val="en-US"/>
        </w:rPr>
        <w:t>5</w:t>
      </w:r>
      <w:r>
        <w:rPr>
          <w:rFonts w:ascii="Times New Roman" w:hAnsi="Times New Roman" w:cs="Times New Roman"/>
          <w:sz w:val="22"/>
          <w:szCs w:val="22"/>
          <w:lang w:val="en-US"/>
        </w:rPr>
        <w:t>].</w:t>
      </w:r>
    </w:p>
    <w:p w:rsidR="001837B2" w:rsidRPr="008B6AAF" w:rsidRDefault="001837B2" w:rsidP="008B6AAF">
      <w:pPr>
        <w:ind w:firstLine="0"/>
        <w:rPr>
          <w:rFonts w:ascii="Times New Roman" w:hAnsi="Times New Roman" w:cs="Times New Roman"/>
          <w:sz w:val="22"/>
          <w:szCs w:val="22"/>
          <w:lang w:val="en-US"/>
        </w:rPr>
      </w:pPr>
    </w:p>
    <w:p w:rsidR="008B6AAF" w:rsidRDefault="00AB30BA" w:rsidP="008B6AAF">
      <w:pPr>
        <w:keepNext/>
        <w:spacing w:line="240" w:lineRule="auto"/>
        <w:ind w:firstLine="0"/>
        <w:jc w:val="center"/>
      </w:pPr>
      <w:r>
        <w:rPr>
          <w:noProof/>
        </w:rPr>
        <w:lastRenderedPageBreak/>
        <w:drawing>
          <wp:inline distT="0" distB="0" distL="0" distR="0" wp14:anchorId="76BB8C56" wp14:editId="1403C9A3">
            <wp:extent cx="4572000" cy="2743200"/>
            <wp:effectExtent l="0" t="0" r="0" b="0"/>
            <wp:docPr id="4" name="Chart 4">
              <a:extLst xmlns:a="http://schemas.openxmlformats.org/drawingml/2006/main">
                <a:ext uri="{FF2B5EF4-FFF2-40B4-BE49-F238E27FC236}">
                  <a16:creationId xmlns:a16="http://schemas.microsoft.com/office/drawing/2014/main" id="{EF57AB66-9BA4-4046-A500-C56BD6C28F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B30BA" w:rsidRDefault="008B6AAF" w:rsidP="008B6AAF">
      <w:pPr>
        <w:spacing w:line="240" w:lineRule="auto"/>
        <w:ind w:firstLine="0"/>
        <w:jc w:val="center"/>
        <w:rPr>
          <w:rFonts w:ascii="Times New Roman" w:hAnsi="Times New Roman" w:cs="Times New Roman"/>
          <w:b/>
          <w:bCs/>
          <w:i/>
          <w:iCs/>
          <w:sz w:val="22"/>
          <w:szCs w:val="22"/>
          <w:lang w:val="en-US"/>
        </w:rPr>
      </w:pPr>
      <w:r w:rsidRPr="008B6AAF">
        <w:rPr>
          <w:rFonts w:ascii="Times New Roman" w:hAnsi="Times New Roman" w:cs="Times New Roman"/>
          <w:b/>
          <w:bCs/>
          <w:i/>
          <w:iCs/>
          <w:sz w:val="22"/>
          <w:szCs w:val="22"/>
        </w:rPr>
        <w:t>Fig</w:t>
      </w:r>
      <w:r>
        <w:rPr>
          <w:rFonts w:ascii="Times New Roman" w:hAnsi="Times New Roman" w:cs="Times New Roman"/>
          <w:b/>
          <w:bCs/>
          <w:i/>
          <w:iCs/>
          <w:sz w:val="22"/>
          <w:szCs w:val="22"/>
        </w:rPr>
        <w:t xml:space="preserve"> 5: Monthly Demand Satisfaction of</w:t>
      </w:r>
      <w:r w:rsidRPr="008B6AAF">
        <w:rPr>
          <w:rFonts w:ascii="Times New Roman" w:hAnsi="Times New Roman" w:cs="Times New Roman"/>
          <w:b/>
          <w:bCs/>
          <w:i/>
          <w:iCs/>
          <w:sz w:val="22"/>
          <w:szCs w:val="22"/>
        </w:rPr>
        <w:t xml:space="preserve"> </w:t>
      </w:r>
      <w:r>
        <w:rPr>
          <w:rFonts w:ascii="Times New Roman" w:hAnsi="Times New Roman" w:cs="Times New Roman"/>
          <w:b/>
          <w:bCs/>
          <w:i/>
          <w:iCs/>
          <w:sz w:val="22"/>
          <w:szCs w:val="22"/>
          <w:lang w:val="en-US"/>
        </w:rPr>
        <w:t>four</w:t>
      </w:r>
      <w:r w:rsidRPr="008B6AAF">
        <w:rPr>
          <w:rFonts w:ascii="Times New Roman" w:hAnsi="Times New Roman" w:cs="Times New Roman"/>
          <w:b/>
          <w:bCs/>
          <w:i/>
          <w:iCs/>
          <w:sz w:val="22"/>
          <w:szCs w:val="22"/>
          <w:lang w:val="en-US"/>
        </w:rPr>
        <w:t xml:space="preserve"> </w:t>
      </w:r>
      <w:r>
        <w:rPr>
          <w:rFonts w:ascii="Times New Roman" w:hAnsi="Times New Roman" w:cs="Times New Roman"/>
          <w:b/>
          <w:bCs/>
          <w:i/>
          <w:iCs/>
          <w:sz w:val="22"/>
          <w:szCs w:val="22"/>
          <w:lang w:val="en-US"/>
        </w:rPr>
        <w:t>storied</w:t>
      </w:r>
      <w:r w:rsidRPr="008B6AAF">
        <w:rPr>
          <w:rFonts w:ascii="Times New Roman" w:hAnsi="Times New Roman" w:cs="Times New Roman"/>
          <w:b/>
          <w:bCs/>
          <w:i/>
          <w:iCs/>
          <w:sz w:val="22"/>
          <w:szCs w:val="22"/>
          <w:lang w:val="en-US"/>
        </w:rPr>
        <w:t xml:space="preserve"> </w:t>
      </w:r>
      <w:r>
        <w:rPr>
          <w:rFonts w:ascii="Times New Roman" w:hAnsi="Times New Roman" w:cs="Times New Roman"/>
          <w:b/>
          <w:bCs/>
          <w:i/>
          <w:iCs/>
          <w:sz w:val="22"/>
          <w:szCs w:val="22"/>
          <w:lang w:val="en-US"/>
        </w:rPr>
        <w:t>building</w:t>
      </w:r>
      <w:r w:rsidRPr="008B6AAF">
        <w:rPr>
          <w:rFonts w:ascii="Times New Roman" w:hAnsi="Times New Roman" w:cs="Times New Roman"/>
          <w:b/>
          <w:bCs/>
          <w:i/>
          <w:iCs/>
          <w:sz w:val="22"/>
          <w:szCs w:val="22"/>
          <w:lang w:val="en-US"/>
        </w:rPr>
        <w:t xml:space="preserve"> with </w:t>
      </w:r>
      <w:r>
        <w:rPr>
          <w:rFonts w:ascii="Times New Roman" w:hAnsi="Times New Roman" w:cs="Times New Roman"/>
          <w:b/>
          <w:bCs/>
          <w:i/>
          <w:iCs/>
          <w:sz w:val="22"/>
          <w:szCs w:val="22"/>
          <w:lang w:val="en-US"/>
        </w:rPr>
        <w:t>four units</w:t>
      </w:r>
      <w:r w:rsidRPr="008B6AAF">
        <w:rPr>
          <w:rFonts w:ascii="Times New Roman" w:hAnsi="Times New Roman" w:cs="Times New Roman"/>
          <w:b/>
          <w:bCs/>
          <w:i/>
          <w:iCs/>
          <w:sz w:val="22"/>
          <w:szCs w:val="22"/>
          <w:lang w:val="en-US"/>
        </w:rPr>
        <w:t xml:space="preserve"> in a </w:t>
      </w:r>
      <w:r>
        <w:rPr>
          <w:rFonts w:ascii="Times New Roman" w:hAnsi="Times New Roman" w:cs="Times New Roman"/>
          <w:b/>
          <w:bCs/>
          <w:i/>
          <w:iCs/>
          <w:sz w:val="22"/>
          <w:szCs w:val="22"/>
          <w:lang w:val="en-US"/>
        </w:rPr>
        <w:t>floor</w:t>
      </w:r>
    </w:p>
    <w:p w:rsidR="00B01830" w:rsidRPr="008B6AAF" w:rsidRDefault="00B01830" w:rsidP="008B6AAF">
      <w:pPr>
        <w:spacing w:line="240" w:lineRule="auto"/>
        <w:ind w:firstLine="0"/>
        <w:jc w:val="center"/>
        <w:rPr>
          <w:rFonts w:ascii="Times New Roman" w:hAnsi="Times New Roman" w:cs="Times New Roman"/>
          <w:b/>
          <w:bCs/>
          <w:i/>
          <w:iCs/>
          <w:sz w:val="22"/>
          <w:szCs w:val="22"/>
          <w:lang w:val="en-US"/>
        </w:rPr>
      </w:pPr>
    </w:p>
    <w:p w:rsidR="00FD62D4" w:rsidRDefault="00FD62D4" w:rsidP="00FD62D4">
      <w:pPr>
        <w:spacing w:line="240" w:lineRule="auto"/>
        <w:ind w:firstLine="0"/>
        <w:rPr>
          <w:rFonts w:ascii="Times New Roman" w:hAnsi="Times New Roman" w:cs="Times New Roman"/>
          <w:b/>
          <w:bCs/>
          <w:i/>
          <w:iCs/>
          <w:sz w:val="22"/>
          <w:szCs w:val="22"/>
          <w:lang w:val="en-US"/>
        </w:rPr>
      </w:pPr>
      <w:r>
        <w:rPr>
          <w:rFonts w:ascii="Times New Roman" w:hAnsi="Times New Roman" w:cs="Times New Roman"/>
          <w:b/>
          <w:bCs/>
          <w:i/>
          <w:iCs/>
          <w:sz w:val="22"/>
          <w:szCs w:val="22"/>
          <w:lang w:val="en-US"/>
        </w:rPr>
        <w:t xml:space="preserve">BUILDING NO:4 in DEWANHAT (ONE STORIED SEMI-PACCA BUILDING with FOUR </w:t>
      </w:r>
      <w:r w:rsidR="008B6AAF">
        <w:rPr>
          <w:rFonts w:ascii="Times New Roman" w:hAnsi="Times New Roman" w:cs="Times New Roman"/>
          <w:b/>
          <w:bCs/>
          <w:i/>
          <w:iCs/>
          <w:sz w:val="22"/>
          <w:szCs w:val="22"/>
          <w:lang w:val="en-US"/>
        </w:rPr>
        <w:t>UNITS in</w:t>
      </w:r>
      <w:r>
        <w:rPr>
          <w:rFonts w:ascii="Times New Roman" w:hAnsi="Times New Roman" w:cs="Times New Roman"/>
          <w:b/>
          <w:bCs/>
          <w:i/>
          <w:iCs/>
          <w:sz w:val="22"/>
          <w:szCs w:val="22"/>
          <w:lang w:val="en-US"/>
        </w:rPr>
        <w:t xml:space="preserve"> a FLOOR)</w:t>
      </w:r>
    </w:p>
    <w:p w:rsidR="00FD62D4" w:rsidRDefault="00FD62D4" w:rsidP="00FD62D4">
      <w:pPr>
        <w:spacing w:line="240" w:lineRule="auto"/>
        <w:ind w:firstLine="0"/>
        <w:rPr>
          <w:rFonts w:ascii="Times New Roman" w:hAnsi="Times New Roman" w:cs="Times New Roman"/>
          <w:sz w:val="22"/>
          <w:szCs w:val="22"/>
          <w:lang w:val="en-US"/>
        </w:rPr>
      </w:pPr>
      <w:r>
        <w:rPr>
          <w:rFonts w:ascii="Times New Roman" w:hAnsi="Times New Roman" w:cs="Times New Roman"/>
          <w:sz w:val="22"/>
          <w:szCs w:val="22"/>
          <w:lang w:val="en-US"/>
        </w:rPr>
        <w:t>Catchment area of 144 m</w:t>
      </w:r>
      <w:r>
        <w:rPr>
          <w:rFonts w:ascii="Times New Roman" w:hAnsi="Times New Roman" w:cs="Times New Roman"/>
          <w:sz w:val="22"/>
          <w:szCs w:val="22"/>
          <w:vertAlign w:val="superscript"/>
          <w:lang w:val="en-US"/>
        </w:rPr>
        <w:t>2</w:t>
      </w:r>
      <w:r>
        <w:rPr>
          <w:rFonts w:ascii="Times New Roman" w:hAnsi="Times New Roman" w:cs="Times New Roman"/>
          <w:sz w:val="22"/>
          <w:szCs w:val="22"/>
          <w:lang w:val="en-US"/>
        </w:rPr>
        <w:t xml:space="preserve"> makes the available storable water 217.6 m</w:t>
      </w:r>
      <w:r>
        <w:rPr>
          <w:rFonts w:ascii="Times New Roman" w:hAnsi="Times New Roman" w:cs="Times New Roman"/>
          <w:sz w:val="22"/>
          <w:szCs w:val="22"/>
          <w:vertAlign w:val="superscript"/>
          <w:lang w:val="en-US"/>
        </w:rPr>
        <w:t>3</w:t>
      </w:r>
      <w:r>
        <w:rPr>
          <w:rFonts w:ascii="Times New Roman" w:hAnsi="Times New Roman" w:cs="Times New Roman"/>
          <w:sz w:val="22"/>
          <w:szCs w:val="22"/>
          <w:lang w:val="en-US"/>
        </w:rPr>
        <w:t>. According to sizing formula the size of storage tank is 11.36 m</w:t>
      </w:r>
      <w:r>
        <w:rPr>
          <w:rFonts w:ascii="Times New Roman" w:hAnsi="Times New Roman" w:cs="Times New Roman"/>
          <w:sz w:val="22"/>
          <w:szCs w:val="22"/>
          <w:vertAlign w:val="superscript"/>
          <w:lang w:val="en-US"/>
        </w:rPr>
        <w:t>3</w:t>
      </w:r>
      <w:r>
        <w:rPr>
          <w:rFonts w:ascii="Times New Roman" w:hAnsi="Times New Roman" w:cs="Times New Roman"/>
          <w:sz w:val="22"/>
          <w:szCs w:val="22"/>
          <w:lang w:val="en-US"/>
        </w:rPr>
        <w:t xml:space="preserve"> and according to Ac-</w:t>
      </w:r>
      <w:proofErr w:type="spellStart"/>
      <w:r>
        <w:rPr>
          <w:rFonts w:ascii="Times New Roman" w:hAnsi="Times New Roman" w:cs="Times New Roman"/>
          <w:sz w:val="22"/>
          <w:szCs w:val="22"/>
          <w:lang w:val="en-US"/>
        </w:rPr>
        <w:t>Vc</w:t>
      </w:r>
      <w:proofErr w:type="spellEnd"/>
      <w:r>
        <w:rPr>
          <w:rFonts w:ascii="Times New Roman" w:hAnsi="Times New Roman" w:cs="Times New Roman"/>
          <w:sz w:val="22"/>
          <w:szCs w:val="22"/>
          <w:lang w:val="en-US"/>
        </w:rPr>
        <w:t xml:space="preserve"> relation the size of storage tank is 15.97 m</w:t>
      </w:r>
      <w:r>
        <w:rPr>
          <w:rFonts w:ascii="Times New Roman" w:hAnsi="Times New Roman" w:cs="Times New Roman"/>
          <w:sz w:val="22"/>
          <w:szCs w:val="22"/>
          <w:vertAlign w:val="superscript"/>
          <w:lang w:val="en-US"/>
        </w:rPr>
        <w:t>3</w:t>
      </w:r>
      <w:r>
        <w:rPr>
          <w:rFonts w:ascii="Times New Roman" w:hAnsi="Times New Roman" w:cs="Times New Roman"/>
          <w:sz w:val="22"/>
          <w:szCs w:val="22"/>
          <w:lang w:val="en-US"/>
        </w:rPr>
        <w:t xml:space="preserve">. Monthly demand satisfaction with respect to supply has been shown in [Fig. </w:t>
      </w:r>
      <w:r w:rsidR="008B6AAF">
        <w:rPr>
          <w:rFonts w:ascii="Times New Roman" w:hAnsi="Times New Roman" w:cs="Times New Roman"/>
          <w:sz w:val="22"/>
          <w:szCs w:val="22"/>
          <w:lang w:val="en-US"/>
        </w:rPr>
        <w:t>6</w:t>
      </w:r>
      <w:r>
        <w:rPr>
          <w:rFonts w:ascii="Times New Roman" w:hAnsi="Times New Roman" w:cs="Times New Roman"/>
          <w:sz w:val="22"/>
          <w:szCs w:val="22"/>
          <w:lang w:val="en-US"/>
        </w:rPr>
        <w:t>].</w:t>
      </w:r>
    </w:p>
    <w:p w:rsidR="008B6AAF" w:rsidRDefault="009A6433" w:rsidP="008B6AAF">
      <w:pPr>
        <w:keepNext/>
        <w:spacing w:line="240" w:lineRule="auto"/>
        <w:ind w:firstLine="0"/>
        <w:jc w:val="center"/>
      </w:pPr>
      <w:r>
        <w:rPr>
          <w:noProof/>
        </w:rPr>
        <w:drawing>
          <wp:inline distT="0" distB="0" distL="0" distR="0" wp14:anchorId="3CE98B42" wp14:editId="66902523">
            <wp:extent cx="4572000" cy="2743200"/>
            <wp:effectExtent l="0" t="0" r="0" b="0"/>
            <wp:docPr id="6" name="Chart 6">
              <a:extLst xmlns:a="http://schemas.openxmlformats.org/drawingml/2006/main">
                <a:ext uri="{FF2B5EF4-FFF2-40B4-BE49-F238E27FC236}">
                  <a16:creationId xmlns:a16="http://schemas.microsoft.com/office/drawing/2014/main" id="{EF57AB66-9BA4-4046-A500-C56BD6C28F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D62D4" w:rsidRDefault="008B6AAF" w:rsidP="00B01830">
      <w:pPr>
        <w:spacing w:line="240" w:lineRule="auto"/>
        <w:ind w:firstLine="0"/>
        <w:jc w:val="center"/>
        <w:rPr>
          <w:rFonts w:ascii="Times New Roman" w:hAnsi="Times New Roman" w:cs="Times New Roman"/>
          <w:b/>
          <w:bCs/>
          <w:i/>
          <w:iCs/>
          <w:sz w:val="22"/>
          <w:szCs w:val="22"/>
          <w:lang w:val="en-US"/>
        </w:rPr>
      </w:pPr>
      <w:r w:rsidRPr="008B6AAF">
        <w:rPr>
          <w:rFonts w:ascii="Times New Roman" w:hAnsi="Times New Roman" w:cs="Times New Roman"/>
          <w:b/>
          <w:bCs/>
          <w:i/>
          <w:iCs/>
          <w:sz w:val="22"/>
          <w:szCs w:val="22"/>
        </w:rPr>
        <w:t>Fig</w:t>
      </w:r>
      <w:r>
        <w:rPr>
          <w:rFonts w:ascii="Times New Roman" w:hAnsi="Times New Roman" w:cs="Times New Roman"/>
          <w:b/>
          <w:bCs/>
          <w:i/>
          <w:iCs/>
          <w:sz w:val="22"/>
          <w:szCs w:val="22"/>
        </w:rPr>
        <w:t xml:space="preserve"> 6: Monthly Demand Satisfaction of</w:t>
      </w:r>
      <w:r w:rsidRPr="008B6AAF">
        <w:rPr>
          <w:rFonts w:ascii="Times New Roman" w:hAnsi="Times New Roman" w:cs="Times New Roman"/>
          <w:b/>
          <w:bCs/>
          <w:i/>
          <w:iCs/>
          <w:sz w:val="22"/>
          <w:szCs w:val="22"/>
        </w:rPr>
        <w:t xml:space="preserve"> </w:t>
      </w:r>
      <w:r>
        <w:rPr>
          <w:rFonts w:ascii="Times New Roman" w:hAnsi="Times New Roman" w:cs="Times New Roman"/>
          <w:b/>
          <w:bCs/>
          <w:i/>
          <w:iCs/>
          <w:sz w:val="22"/>
          <w:szCs w:val="22"/>
          <w:lang w:val="en-US"/>
        </w:rPr>
        <w:t>one</w:t>
      </w:r>
      <w:r w:rsidRPr="008B6AAF">
        <w:rPr>
          <w:rFonts w:ascii="Times New Roman" w:hAnsi="Times New Roman" w:cs="Times New Roman"/>
          <w:b/>
          <w:bCs/>
          <w:i/>
          <w:iCs/>
          <w:sz w:val="22"/>
          <w:szCs w:val="22"/>
          <w:lang w:val="en-US"/>
        </w:rPr>
        <w:t xml:space="preserve"> </w:t>
      </w:r>
      <w:r>
        <w:rPr>
          <w:rFonts w:ascii="Times New Roman" w:hAnsi="Times New Roman" w:cs="Times New Roman"/>
          <w:b/>
          <w:bCs/>
          <w:i/>
          <w:iCs/>
          <w:sz w:val="22"/>
          <w:szCs w:val="22"/>
          <w:lang w:val="en-US"/>
        </w:rPr>
        <w:t>storied</w:t>
      </w:r>
      <w:r w:rsidRPr="008B6AAF">
        <w:rPr>
          <w:rFonts w:ascii="Times New Roman" w:hAnsi="Times New Roman" w:cs="Times New Roman"/>
          <w:b/>
          <w:bCs/>
          <w:i/>
          <w:iCs/>
          <w:sz w:val="22"/>
          <w:szCs w:val="22"/>
          <w:lang w:val="en-US"/>
        </w:rPr>
        <w:t xml:space="preserve"> </w:t>
      </w:r>
      <w:r>
        <w:rPr>
          <w:rFonts w:ascii="Times New Roman" w:hAnsi="Times New Roman" w:cs="Times New Roman"/>
          <w:b/>
          <w:bCs/>
          <w:i/>
          <w:iCs/>
          <w:sz w:val="22"/>
          <w:szCs w:val="22"/>
          <w:lang w:val="en-US"/>
        </w:rPr>
        <w:t>building</w:t>
      </w:r>
      <w:r w:rsidRPr="008B6AAF">
        <w:rPr>
          <w:rFonts w:ascii="Times New Roman" w:hAnsi="Times New Roman" w:cs="Times New Roman"/>
          <w:b/>
          <w:bCs/>
          <w:i/>
          <w:iCs/>
          <w:sz w:val="22"/>
          <w:szCs w:val="22"/>
          <w:lang w:val="en-US"/>
        </w:rPr>
        <w:t xml:space="preserve"> with </w:t>
      </w:r>
      <w:r>
        <w:rPr>
          <w:rFonts w:ascii="Times New Roman" w:hAnsi="Times New Roman" w:cs="Times New Roman"/>
          <w:b/>
          <w:bCs/>
          <w:i/>
          <w:iCs/>
          <w:sz w:val="22"/>
          <w:szCs w:val="22"/>
          <w:lang w:val="en-US"/>
        </w:rPr>
        <w:t>four units</w:t>
      </w:r>
      <w:r w:rsidRPr="008B6AAF">
        <w:rPr>
          <w:rFonts w:ascii="Times New Roman" w:hAnsi="Times New Roman" w:cs="Times New Roman"/>
          <w:b/>
          <w:bCs/>
          <w:i/>
          <w:iCs/>
          <w:sz w:val="22"/>
          <w:szCs w:val="22"/>
          <w:lang w:val="en-US"/>
        </w:rPr>
        <w:t xml:space="preserve"> in a </w:t>
      </w:r>
      <w:r>
        <w:rPr>
          <w:rFonts w:ascii="Times New Roman" w:hAnsi="Times New Roman" w:cs="Times New Roman"/>
          <w:b/>
          <w:bCs/>
          <w:i/>
          <w:iCs/>
          <w:sz w:val="22"/>
          <w:szCs w:val="22"/>
          <w:lang w:val="en-US"/>
        </w:rPr>
        <w:t>floor</w:t>
      </w:r>
    </w:p>
    <w:p w:rsidR="00B01830" w:rsidRPr="00B01830" w:rsidRDefault="00B01830" w:rsidP="00B01830">
      <w:pPr>
        <w:spacing w:line="240" w:lineRule="auto"/>
        <w:ind w:firstLine="0"/>
        <w:jc w:val="center"/>
        <w:rPr>
          <w:rFonts w:ascii="Times New Roman" w:hAnsi="Times New Roman" w:cs="Times New Roman"/>
          <w:b/>
          <w:bCs/>
          <w:i/>
          <w:iCs/>
          <w:sz w:val="22"/>
          <w:szCs w:val="22"/>
          <w:lang w:val="en-US"/>
        </w:rPr>
      </w:pPr>
    </w:p>
    <w:p w:rsidR="001837B2" w:rsidRDefault="00B01830" w:rsidP="00B01830">
      <w:pPr>
        <w:spacing w:line="240" w:lineRule="auto"/>
        <w:ind w:firstLine="0"/>
        <w:rPr>
          <w:rFonts w:ascii="Times New Roman" w:hAnsi="Times New Roman" w:cs="Times New Roman"/>
          <w:b/>
          <w:bCs/>
          <w:sz w:val="22"/>
          <w:szCs w:val="22"/>
          <w:lang w:val="en-US"/>
        </w:rPr>
      </w:pPr>
      <w:r w:rsidRPr="00B01830">
        <w:rPr>
          <w:rFonts w:ascii="Times New Roman" w:hAnsi="Times New Roman" w:cs="Times New Roman"/>
          <w:b/>
          <w:bCs/>
          <w:sz w:val="22"/>
          <w:szCs w:val="22"/>
          <w:lang w:val="en-US"/>
        </w:rPr>
        <w:t>CONCLUSIONS</w:t>
      </w:r>
    </w:p>
    <w:p w:rsidR="00B01830" w:rsidRDefault="00B01830" w:rsidP="005E039B">
      <w:pPr>
        <w:spacing w:line="240" w:lineRule="auto"/>
        <w:ind w:firstLine="0"/>
        <w:rPr>
          <w:rFonts w:ascii="Times New Roman" w:hAnsi="Times New Roman" w:cs="Times New Roman"/>
          <w:sz w:val="22"/>
          <w:szCs w:val="22"/>
          <w:lang w:val="en-US"/>
        </w:rPr>
      </w:pPr>
      <w:r>
        <w:rPr>
          <w:rFonts w:ascii="Times New Roman" w:hAnsi="Times New Roman" w:cs="Times New Roman"/>
          <w:sz w:val="22"/>
          <w:szCs w:val="22"/>
          <w:lang w:val="en-US"/>
        </w:rPr>
        <w:t>From results and discussions, it is observed that during rainy seasons (Jun-Jul) due to heavy rainfall by harvesting rainwater maximum percentage of demand satisfaction can be gained. Though the system cannot serve well in other seasons but as it will be beneficial to the inhabitants during rainy season to cope with the existing water crisis it can be a very good alternative to have. It served exceptionally well for the one storied with four units building and two storied single unit building as they had comparatively large catchment area with respect of number of inhabitants of building</w:t>
      </w:r>
      <w:r w:rsidR="00155D74">
        <w:rPr>
          <w:rFonts w:ascii="Times New Roman" w:hAnsi="Times New Roman" w:cs="Times New Roman"/>
          <w:sz w:val="22"/>
          <w:szCs w:val="22"/>
          <w:lang w:val="en-US"/>
        </w:rPr>
        <w:t xml:space="preserve"> </w:t>
      </w:r>
      <w:r>
        <w:rPr>
          <w:rFonts w:ascii="Times New Roman" w:hAnsi="Times New Roman" w:cs="Times New Roman"/>
          <w:sz w:val="22"/>
          <w:szCs w:val="22"/>
          <w:lang w:val="en-US"/>
        </w:rPr>
        <w:t xml:space="preserve">than others. </w:t>
      </w:r>
    </w:p>
    <w:p w:rsidR="008B3D57" w:rsidRDefault="008B3D57" w:rsidP="005E039B">
      <w:pPr>
        <w:tabs>
          <w:tab w:val="clear" w:pos="284"/>
        </w:tabs>
        <w:adjustRightInd w:val="0"/>
        <w:spacing w:line="240" w:lineRule="auto"/>
        <w:ind w:firstLine="0"/>
        <w:rPr>
          <w:rFonts w:ascii="Times-Roman" w:hAnsi="Times-Roman" w:cs="Times-Roman"/>
          <w:sz w:val="22"/>
          <w:szCs w:val="22"/>
          <w:lang w:val="en-US" w:bidi="bn-BD"/>
        </w:rPr>
      </w:pPr>
      <w:r>
        <w:rPr>
          <w:rFonts w:ascii="Times New Roman" w:hAnsi="Times New Roman" w:cs="Times New Roman"/>
          <w:sz w:val="22"/>
          <w:szCs w:val="22"/>
          <w:lang w:val="en-US"/>
        </w:rPr>
        <w:t>But according to the analysis rainwater harvesting system can only serve well in the month Jun-Jul. For the rest of the months still Chittagong has to be dependent on groundwater. But over extraction of groundwater resulting in depletion of ground water table. This has become so severe that in some areas deep tube wells going down over 300 ft under the ground are unable to extract water. There remains no alternative of groundwater recharging to solve this problem</w:t>
      </w:r>
      <w:r w:rsidR="005E039B">
        <w:rPr>
          <w:rFonts w:ascii="Times New Roman" w:hAnsi="Times New Roman" w:cs="Times New Roman"/>
          <w:sz w:val="22"/>
          <w:szCs w:val="22"/>
          <w:lang w:val="en-US"/>
        </w:rPr>
        <w:t xml:space="preserve">. </w:t>
      </w:r>
      <w:r w:rsidR="005E039B" w:rsidRPr="005E039B">
        <w:rPr>
          <w:rFonts w:ascii="Times-Roman" w:hAnsi="Times-Roman" w:cs="Times-Roman"/>
          <w:sz w:val="22"/>
          <w:szCs w:val="22"/>
          <w:lang w:val="en-US" w:bidi="bn-BD"/>
        </w:rPr>
        <w:t>Recharge to deep aquifers can be</w:t>
      </w:r>
      <w:r w:rsidR="005E039B">
        <w:rPr>
          <w:rFonts w:ascii="Times-Roman" w:hAnsi="Times-Roman" w:cs="Times-Roman"/>
          <w:sz w:val="22"/>
          <w:szCs w:val="22"/>
          <w:lang w:val="en-US" w:bidi="bn-BD"/>
        </w:rPr>
        <w:t xml:space="preserve"> </w:t>
      </w:r>
      <w:r w:rsidR="005E039B" w:rsidRPr="005E039B">
        <w:rPr>
          <w:rFonts w:ascii="Times-Roman" w:hAnsi="Times-Roman" w:cs="Times-Roman"/>
          <w:sz w:val="22"/>
          <w:szCs w:val="22"/>
          <w:lang w:val="en-US" w:bidi="bn-BD"/>
        </w:rPr>
        <w:lastRenderedPageBreak/>
        <w:t>undertaken in a number of areas across the city – from roads</w:t>
      </w:r>
      <w:r w:rsidR="005E039B">
        <w:rPr>
          <w:rFonts w:ascii="Times-Roman" w:hAnsi="Times-Roman" w:cs="Times-Roman"/>
          <w:sz w:val="22"/>
          <w:szCs w:val="22"/>
          <w:lang w:val="en-US" w:bidi="bn-BD"/>
        </w:rPr>
        <w:t xml:space="preserve"> </w:t>
      </w:r>
      <w:r w:rsidR="005E039B" w:rsidRPr="005E039B">
        <w:rPr>
          <w:rFonts w:ascii="Times-Roman" w:hAnsi="Times-Roman" w:cs="Times-Roman"/>
          <w:sz w:val="22"/>
          <w:szCs w:val="22"/>
          <w:lang w:val="en-US" w:bidi="bn-BD"/>
        </w:rPr>
        <w:t>to green areas to airports. The storm water drain network is the most suitable for this purpose,</w:t>
      </w:r>
      <w:r w:rsidR="005E039B">
        <w:rPr>
          <w:rFonts w:ascii="Times-Roman" w:hAnsi="Times-Roman" w:cs="Times-Roman"/>
          <w:sz w:val="22"/>
          <w:szCs w:val="22"/>
          <w:lang w:val="en-US" w:bidi="bn-BD"/>
        </w:rPr>
        <w:t xml:space="preserve"> </w:t>
      </w:r>
      <w:r w:rsidR="005E039B" w:rsidRPr="005E039B">
        <w:rPr>
          <w:rFonts w:ascii="Times-Roman" w:hAnsi="Times-Roman" w:cs="Times-Roman"/>
          <w:sz w:val="22"/>
          <w:szCs w:val="22"/>
          <w:lang w:val="en-US" w:bidi="bn-BD"/>
        </w:rPr>
        <w:t>as rainwater from the entire city is tapped for recharge.</w:t>
      </w:r>
      <w:r w:rsidR="005E039B">
        <w:rPr>
          <w:rFonts w:ascii="Times New Roman" w:hAnsi="Times New Roman" w:cs="Times New Roman"/>
          <w:sz w:val="22"/>
          <w:szCs w:val="22"/>
          <w:lang w:val="en-US"/>
        </w:rPr>
        <w:t xml:space="preserve"> </w:t>
      </w:r>
      <w:r w:rsidR="005E039B" w:rsidRPr="005E039B">
        <w:rPr>
          <w:rFonts w:ascii="Times-Roman" w:hAnsi="Times-Roman" w:cs="Times-Roman"/>
          <w:sz w:val="22"/>
          <w:szCs w:val="22"/>
          <w:lang w:val="en-US" w:bidi="bn-BD"/>
        </w:rPr>
        <w:t>The simplest way to do recharge would be to tap the storm water drain network.</w:t>
      </w:r>
      <w:r w:rsidR="005E039B">
        <w:rPr>
          <w:rFonts w:ascii="Times-Roman" w:hAnsi="Times-Roman" w:cs="Times-Roman"/>
          <w:sz w:val="22"/>
          <w:szCs w:val="22"/>
          <w:lang w:val="en-US" w:bidi="bn-BD"/>
        </w:rPr>
        <w:t xml:space="preserve"> </w:t>
      </w:r>
      <w:r w:rsidR="005E039B" w:rsidRPr="005E039B">
        <w:rPr>
          <w:rFonts w:ascii="Times-Roman" w:hAnsi="Times-Roman" w:cs="Times-Roman"/>
          <w:sz w:val="22"/>
          <w:szCs w:val="22"/>
          <w:lang w:val="en-US" w:bidi="bn-BD"/>
        </w:rPr>
        <w:t>Structures can be built next to the storm water drain by tapping the water from it and</w:t>
      </w:r>
      <w:r w:rsidR="005E039B">
        <w:rPr>
          <w:rFonts w:ascii="Times-Roman" w:hAnsi="Times-Roman" w:cs="Times-Roman"/>
          <w:sz w:val="22"/>
          <w:szCs w:val="22"/>
          <w:lang w:val="en-US" w:bidi="bn-BD"/>
        </w:rPr>
        <w:t xml:space="preserve"> </w:t>
      </w:r>
      <w:r w:rsidR="005E039B" w:rsidRPr="005E039B">
        <w:rPr>
          <w:rFonts w:ascii="Times-Roman" w:hAnsi="Times-Roman" w:cs="Times-Roman"/>
          <w:sz w:val="22"/>
          <w:szCs w:val="22"/>
          <w:lang w:val="en-US" w:bidi="bn-BD"/>
        </w:rPr>
        <w:t>using the</w:t>
      </w:r>
      <w:r w:rsidR="005E039B">
        <w:rPr>
          <w:rFonts w:ascii="Times-Roman" w:hAnsi="Times-Roman" w:cs="Times-Roman"/>
          <w:sz w:val="22"/>
          <w:szCs w:val="22"/>
          <w:lang w:val="en-US" w:bidi="bn-BD"/>
        </w:rPr>
        <w:t xml:space="preserve"> </w:t>
      </w:r>
      <w:r w:rsidR="005E039B" w:rsidRPr="005E039B">
        <w:rPr>
          <w:rFonts w:ascii="Times-Roman" w:hAnsi="Times-Roman" w:cs="Times-Roman"/>
          <w:sz w:val="22"/>
          <w:szCs w:val="22"/>
          <w:lang w:val="en-US" w:bidi="bn-BD"/>
        </w:rPr>
        <w:t>rainwater to recharge the aquifer after proper filtration.</w:t>
      </w:r>
      <w:r w:rsidR="005E039B">
        <w:rPr>
          <w:rFonts w:ascii="Times-Roman" w:hAnsi="Times-Roman" w:cs="Times-Roman"/>
          <w:sz w:val="22"/>
          <w:szCs w:val="22"/>
          <w:lang w:val="en-US" w:bidi="bn-BD"/>
        </w:rPr>
        <w:t xml:space="preserve"> </w:t>
      </w:r>
      <w:r w:rsidR="005E039B" w:rsidRPr="005E039B">
        <w:rPr>
          <w:rFonts w:ascii="Times-Roman" w:hAnsi="Times-Roman" w:cs="Times-Roman"/>
          <w:sz w:val="22"/>
          <w:szCs w:val="22"/>
          <w:lang w:val="en-US" w:bidi="bn-BD"/>
        </w:rPr>
        <w:t>Recharge structure must be shallower than the ground water table so that the water from the</w:t>
      </w:r>
      <w:r w:rsidR="005E039B">
        <w:rPr>
          <w:rFonts w:ascii="Times-Roman" w:hAnsi="Times-Roman" w:cs="Times-Roman"/>
          <w:sz w:val="22"/>
          <w:szCs w:val="22"/>
          <w:lang w:val="en-US" w:bidi="bn-BD"/>
        </w:rPr>
        <w:t xml:space="preserve"> </w:t>
      </w:r>
      <w:r w:rsidR="005E039B" w:rsidRPr="005E039B">
        <w:rPr>
          <w:rFonts w:ascii="Times-Roman" w:hAnsi="Times-Roman" w:cs="Times-Roman"/>
          <w:sz w:val="22"/>
          <w:szCs w:val="22"/>
          <w:lang w:val="en-US" w:bidi="bn-BD"/>
        </w:rPr>
        <w:t>recharge structure is able to permeate through layers of soil, thus undergoing further filtration,</w:t>
      </w:r>
      <w:r w:rsidR="005E039B">
        <w:rPr>
          <w:rFonts w:ascii="Times-Roman" w:hAnsi="Times-Roman" w:cs="Times-Roman"/>
          <w:sz w:val="22"/>
          <w:szCs w:val="22"/>
          <w:lang w:val="en-US" w:bidi="bn-BD"/>
        </w:rPr>
        <w:t xml:space="preserve"> </w:t>
      </w:r>
      <w:r w:rsidR="005E039B" w:rsidRPr="005E039B">
        <w:rPr>
          <w:rFonts w:ascii="Times-Roman" w:hAnsi="Times-Roman" w:cs="Times-Roman"/>
          <w:sz w:val="22"/>
          <w:szCs w:val="22"/>
          <w:lang w:val="en-US" w:bidi="bn-BD"/>
        </w:rPr>
        <w:t>before it joins the water table.</w:t>
      </w:r>
      <w:r w:rsidR="005E039B">
        <w:rPr>
          <w:rFonts w:ascii="Times-Roman" w:hAnsi="Times-Roman" w:cs="Times-Roman"/>
          <w:sz w:val="22"/>
          <w:szCs w:val="22"/>
          <w:lang w:val="en-US" w:bidi="bn-BD"/>
        </w:rPr>
        <w:t xml:space="preserve"> [Fig. 7]</w:t>
      </w:r>
      <w:r w:rsidR="005E039B" w:rsidRPr="005E039B">
        <w:rPr>
          <w:rFonts w:ascii="Times-Roman" w:hAnsi="Times-Roman" w:cs="Times-Roman"/>
          <w:sz w:val="22"/>
          <w:szCs w:val="22"/>
          <w:lang w:val="en-US" w:bidi="bn-BD"/>
        </w:rPr>
        <w:t xml:space="preserve"> </w:t>
      </w:r>
      <w:r w:rsidR="005E039B">
        <w:rPr>
          <w:rFonts w:ascii="Times-Roman" w:hAnsi="Times-Roman" w:cs="Times-Roman"/>
          <w:sz w:val="22"/>
          <w:szCs w:val="22"/>
          <w:lang w:val="en-US" w:bidi="bn-BD"/>
        </w:rPr>
        <w:t xml:space="preserve">shows the </w:t>
      </w:r>
      <w:r w:rsidR="005E039B" w:rsidRPr="005E039B">
        <w:rPr>
          <w:rFonts w:ascii="Times-Roman" w:hAnsi="Times-Roman" w:cs="Times-Roman"/>
          <w:sz w:val="22"/>
          <w:szCs w:val="22"/>
          <w:lang w:val="en-US" w:bidi="bn-BD"/>
        </w:rPr>
        <w:t>model situation on how the</w:t>
      </w:r>
      <w:r w:rsidR="005E039B">
        <w:rPr>
          <w:rFonts w:ascii="Times-Roman" w:hAnsi="Times-Roman" w:cs="Times-Roman"/>
          <w:sz w:val="22"/>
          <w:szCs w:val="22"/>
          <w:lang w:val="en-US" w:bidi="bn-BD"/>
        </w:rPr>
        <w:t xml:space="preserve"> </w:t>
      </w:r>
      <w:r w:rsidR="005E039B" w:rsidRPr="005E039B">
        <w:rPr>
          <w:rFonts w:ascii="Times-Roman" w:hAnsi="Times-Roman" w:cs="Times-Roman"/>
          <w:sz w:val="22"/>
          <w:szCs w:val="22"/>
          <w:lang w:val="en-US" w:bidi="bn-BD"/>
        </w:rPr>
        <w:t>recharge of rain water can be made.</w:t>
      </w:r>
    </w:p>
    <w:p w:rsidR="005E039B" w:rsidRDefault="005E039B" w:rsidP="005E039B">
      <w:pPr>
        <w:keepNext/>
        <w:tabs>
          <w:tab w:val="clear" w:pos="284"/>
        </w:tabs>
        <w:adjustRightInd w:val="0"/>
        <w:spacing w:line="240" w:lineRule="auto"/>
        <w:ind w:firstLine="0"/>
        <w:jc w:val="center"/>
      </w:pPr>
      <w:r w:rsidRPr="005E039B">
        <w:rPr>
          <w:rFonts w:ascii="Times-Roman" w:hAnsi="Times-Roman" w:cs="Times-Roman"/>
          <w:noProof/>
          <w:sz w:val="22"/>
          <w:szCs w:val="22"/>
          <w:lang w:val="en-US" w:bidi="bn-BD"/>
        </w:rPr>
        <w:drawing>
          <wp:inline distT="0" distB="0" distL="0" distR="0">
            <wp:extent cx="5728335" cy="3821753"/>
            <wp:effectExtent l="0" t="0" r="571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8335" cy="3821753"/>
                    </a:xfrm>
                    <a:prstGeom prst="rect">
                      <a:avLst/>
                    </a:prstGeom>
                    <a:noFill/>
                    <a:ln>
                      <a:noFill/>
                    </a:ln>
                  </pic:spPr>
                </pic:pic>
              </a:graphicData>
            </a:graphic>
          </wp:inline>
        </w:drawing>
      </w:r>
    </w:p>
    <w:p w:rsidR="00155D74" w:rsidRPr="008E76FA" w:rsidRDefault="005E039B" w:rsidP="008E76FA">
      <w:pPr>
        <w:pStyle w:val="Caption"/>
        <w:jc w:val="center"/>
        <w:rPr>
          <w:rFonts w:ascii="Times-Roman" w:hAnsi="Times-Roman" w:cs="Times-Roman"/>
          <w:b/>
          <w:bCs/>
          <w:color w:val="000000" w:themeColor="text1"/>
          <w:sz w:val="22"/>
          <w:szCs w:val="22"/>
          <w:lang w:val="en-US" w:bidi="bn-BD"/>
        </w:rPr>
      </w:pPr>
      <w:r w:rsidRPr="005E039B">
        <w:rPr>
          <w:b/>
          <w:bCs/>
          <w:color w:val="000000" w:themeColor="text1"/>
          <w:sz w:val="22"/>
          <w:szCs w:val="22"/>
        </w:rPr>
        <w:t xml:space="preserve">Fig 7: </w:t>
      </w:r>
      <w:r w:rsidRPr="005E039B">
        <w:rPr>
          <w:b/>
          <w:bCs/>
          <w:color w:val="000000" w:themeColor="text1"/>
          <w:sz w:val="22"/>
          <w:szCs w:val="22"/>
        </w:rPr>
        <w:t>Cross Section of Recharge Well with Desilting Chamber. (</w:t>
      </w:r>
      <w:proofErr w:type="spellStart"/>
      <w:r w:rsidRPr="005E039B">
        <w:rPr>
          <w:b/>
          <w:bCs/>
          <w:color w:val="000000" w:themeColor="text1"/>
          <w:sz w:val="22"/>
          <w:szCs w:val="22"/>
        </w:rPr>
        <w:t>Kalam</w:t>
      </w:r>
      <w:proofErr w:type="spellEnd"/>
      <w:r w:rsidRPr="005E039B">
        <w:rPr>
          <w:b/>
          <w:bCs/>
          <w:color w:val="000000" w:themeColor="text1"/>
          <w:sz w:val="22"/>
          <w:szCs w:val="22"/>
        </w:rPr>
        <w:t>, 2011)</w:t>
      </w:r>
      <w:bookmarkStart w:id="0" w:name="_GoBack"/>
      <w:bookmarkEnd w:id="0"/>
    </w:p>
    <w:p w:rsidR="00155D74" w:rsidRDefault="00155D74" w:rsidP="00B01830">
      <w:pPr>
        <w:spacing w:line="240" w:lineRule="auto"/>
        <w:ind w:firstLine="0"/>
        <w:rPr>
          <w:rFonts w:ascii="Times New Roman" w:hAnsi="Times New Roman" w:cs="Times New Roman"/>
          <w:b/>
          <w:bCs/>
          <w:sz w:val="22"/>
          <w:szCs w:val="22"/>
          <w:lang w:val="en-US"/>
        </w:rPr>
      </w:pPr>
      <w:r w:rsidRPr="00155D74">
        <w:rPr>
          <w:rFonts w:ascii="Times New Roman" w:hAnsi="Times New Roman" w:cs="Times New Roman"/>
          <w:b/>
          <w:bCs/>
          <w:sz w:val="22"/>
          <w:szCs w:val="22"/>
          <w:lang w:val="en-US"/>
        </w:rPr>
        <w:t>ACKNOWLEDGEMENT</w:t>
      </w:r>
    </w:p>
    <w:p w:rsidR="00155D74" w:rsidRPr="00155D74" w:rsidRDefault="00155D74" w:rsidP="00155D74">
      <w:pPr>
        <w:spacing w:line="240" w:lineRule="auto"/>
        <w:ind w:firstLine="0"/>
        <w:rPr>
          <w:sz w:val="22"/>
          <w:szCs w:val="22"/>
        </w:rPr>
      </w:pPr>
      <w:r w:rsidRPr="00155D74">
        <w:rPr>
          <w:sz w:val="22"/>
          <w:szCs w:val="22"/>
        </w:rPr>
        <w:t xml:space="preserve">At first, all praises belong to the Almighty Allah, the most clement, most generous and bounteous to all living creatures and their actions. We express our profound gratitude and indebtedness to our thesis supervisor </w:t>
      </w:r>
      <w:proofErr w:type="spellStart"/>
      <w:r w:rsidRPr="00155D74">
        <w:rPr>
          <w:sz w:val="22"/>
          <w:szCs w:val="22"/>
        </w:rPr>
        <w:t>Saurav</w:t>
      </w:r>
      <w:proofErr w:type="spellEnd"/>
      <w:r w:rsidRPr="00155D74">
        <w:rPr>
          <w:sz w:val="22"/>
          <w:szCs w:val="22"/>
        </w:rPr>
        <w:t xml:space="preserve"> Das, Lecturer, Department of Urban and Regional Planning (URP), Chittagong University of Engineering and Technology for his cordial encouragement, constant guidance, inspiration and valuable suggestion to prepare this conference paper. </w:t>
      </w:r>
    </w:p>
    <w:p w:rsidR="00155D74" w:rsidRDefault="00155D74" w:rsidP="00B01830">
      <w:pPr>
        <w:spacing w:line="240" w:lineRule="auto"/>
        <w:ind w:firstLine="0"/>
        <w:rPr>
          <w:rFonts w:ascii="Times New Roman" w:hAnsi="Times New Roman" w:cs="Times New Roman"/>
          <w:sz w:val="22"/>
          <w:szCs w:val="22"/>
          <w:lang w:val="en-US"/>
        </w:rPr>
      </w:pPr>
    </w:p>
    <w:p w:rsidR="00155D74" w:rsidRDefault="00155D74" w:rsidP="00B01830">
      <w:pPr>
        <w:spacing w:line="240" w:lineRule="auto"/>
        <w:ind w:firstLine="0"/>
        <w:rPr>
          <w:rFonts w:ascii="Times New Roman" w:hAnsi="Times New Roman" w:cs="Times New Roman"/>
          <w:b/>
          <w:bCs/>
          <w:sz w:val="22"/>
          <w:szCs w:val="22"/>
          <w:lang w:val="en-US"/>
        </w:rPr>
      </w:pPr>
      <w:r w:rsidRPr="00155D74">
        <w:rPr>
          <w:rFonts w:ascii="Times New Roman" w:hAnsi="Times New Roman" w:cs="Times New Roman"/>
          <w:b/>
          <w:bCs/>
          <w:sz w:val="22"/>
          <w:szCs w:val="22"/>
          <w:lang w:val="en-US"/>
        </w:rPr>
        <w:t>REFERENCES</w:t>
      </w:r>
    </w:p>
    <w:p w:rsidR="008E76FA" w:rsidRDefault="008E76FA" w:rsidP="00B01830">
      <w:pPr>
        <w:spacing w:line="240" w:lineRule="auto"/>
        <w:ind w:firstLine="0"/>
        <w:rPr>
          <w:rFonts w:ascii="Times New Roman" w:hAnsi="Times New Roman" w:cs="Times New Roman"/>
          <w:b/>
          <w:bCs/>
          <w:sz w:val="22"/>
          <w:szCs w:val="22"/>
          <w:lang w:val="en-US"/>
        </w:rPr>
      </w:pPr>
      <w:proofErr w:type="spellStart"/>
      <w:r>
        <w:rPr>
          <w:sz w:val="23"/>
          <w:szCs w:val="23"/>
        </w:rPr>
        <w:t>Kalam</w:t>
      </w:r>
      <w:proofErr w:type="spellEnd"/>
      <w:r>
        <w:rPr>
          <w:sz w:val="23"/>
          <w:szCs w:val="23"/>
        </w:rPr>
        <w:t xml:space="preserve"> A. 2011. </w:t>
      </w:r>
      <w:r w:rsidRPr="008E76FA">
        <w:rPr>
          <w:sz w:val="23"/>
          <w:szCs w:val="23"/>
        </w:rPr>
        <w:t>Strategy to Overcome Barriers of Rainwater Harvesting, Case Study Tanzania</w:t>
      </w:r>
      <w:r>
        <w:rPr>
          <w:sz w:val="23"/>
          <w:szCs w:val="23"/>
        </w:rPr>
        <w:t>.</w:t>
      </w:r>
      <w:r>
        <w:rPr>
          <w:sz w:val="23"/>
          <w:szCs w:val="23"/>
        </w:rPr>
        <w:t xml:space="preserve"> </w:t>
      </w:r>
      <w:proofErr w:type="spellStart"/>
      <w:r w:rsidRPr="008E76FA">
        <w:rPr>
          <w:i/>
          <w:iCs/>
          <w:sz w:val="23"/>
          <w:szCs w:val="23"/>
        </w:rPr>
        <w:t>Intenational</w:t>
      </w:r>
      <w:proofErr w:type="spellEnd"/>
      <w:r w:rsidRPr="008E76FA">
        <w:rPr>
          <w:i/>
          <w:iCs/>
          <w:sz w:val="23"/>
          <w:szCs w:val="23"/>
        </w:rPr>
        <w:t xml:space="preserve"> Journal on Geoscience and Environment Protection</w:t>
      </w:r>
      <w:r>
        <w:rPr>
          <w:sz w:val="23"/>
          <w:szCs w:val="23"/>
        </w:rPr>
        <w:t>, 4: 13-23</w:t>
      </w:r>
    </w:p>
    <w:p w:rsidR="00155D74" w:rsidRPr="00155D74" w:rsidRDefault="00155D74" w:rsidP="00155D74">
      <w:pPr>
        <w:spacing w:line="240" w:lineRule="auto"/>
        <w:ind w:firstLine="0"/>
        <w:rPr>
          <w:rFonts w:ascii="Times New Roman" w:hAnsi="Times New Roman" w:cs="Times New Roman"/>
          <w:i/>
          <w:iCs/>
          <w:sz w:val="22"/>
          <w:szCs w:val="22"/>
          <w:lang w:val="en-US"/>
        </w:rPr>
      </w:pPr>
      <w:proofErr w:type="spellStart"/>
      <w:r w:rsidRPr="00155D74">
        <w:rPr>
          <w:sz w:val="22"/>
          <w:szCs w:val="22"/>
        </w:rPr>
        <w:t>Mirdad</w:t>
      </w:r>
      <w:proofErr w:type="spellEnd"/>
      <w:r w:rsidRPr="00155D74">
        <w:rPr>
          <w:sz w:val="22"/>
          <w:szCs w:val="22"/>
        </w:rPr>
        <w:t xml:space="preserve">, M. A., &amp; </w:t>
      </w:r>
      <w:proofErr w:type="spellStart"/>
      <w:r w:rsidRPr="00155D74">
        <w:rPr>
          <w:sz w:val="22"/>
          <w:szCs w:val="22"/>
        </w:rPr>
        <w:t>Palit</w:t>
      </w:r>
      <w:proofErr w:type="spellEnd"/>
      <w:r w:rsidRPr="00155D74">
        <w:rPr>
          <w:sz w:val="22"/>
          <w:szCs w:val="22"/>
        </w:rPr>
        <w:t>, S. K. 2017. Investigation of ground water table in the South-East (Chittagong) part of Bangladesh</w:t>
      </w:r>
      <w:r w:rsidRPr="00155D74">
        <w:rPr>
          <w:i/>
          <w:iCs/>
          <w:sz w:val="22"/>
          <w:szCs w:val="22"/>
        </w:rPr>
        <w:t>. Chittagong: American Journal of Civil Engineering.</w:t>
      </w:r>
    </w:p>
    <w:p w:rsidR="00155D74" w:rsidRDefault="00155D74" w:rsidP="00155D74">
      <w:pPr>
        <w:spacing w:line="240" w:lineRule="auto"/>
        <w:ind w:firstLine="0"/>
        <w:rPr>
          <w:i/>
          <w:iCs/>
          <w:sz w:val="22"/>
          <w:szCs w:val="22"/>
        </w:rPr>
      </w:pPr>
      <w:proofErr w:type="spellStart"/>
      <w:r w:rsidRPr="00155D74">
        <w:rPr>
          <w:sz w:val="22"/>
          <w:szCs w:val="22"/>
        </w:rPr>
        <w:t>Papon</w:t>
      </w:r>
      <w:proofErr w:type="spellEnd"/>
      <w:r w:rsidRPr="00155D74">
        <w:rPr>
          <w:sz w:val="22"/>
          <w:szCs w:val="22"/>
        </w:rPr>
        <w:t>, T. I., &amp; Ali, M. A., Khan, S. T., Baksh, A. A., 2017. Rainwater Harvesting System: An Approach for Optimum Tank Size Design and Assessment of Efficiency</w:t>
      </w:r>
      <w:r w:rsidRPr="00155D74">
        <w:rPr>
          <w:i/>
          <w:iCs/>
          <w:sz w:val="22"/>
          <w:szCs w:val="22"/>
        </w:rPr>
        <w:t>. International Journal of Environmental Science and Development.</w:t>
      </w:r>
    </w:p>
    <w:p w:rsidR="009A0A5B" w:rsidRDefault="009A0A5B" w:rsidP="00155D74">
      <w:pPr>
        <w:spacing w:line="240" w:lineRule="auto"/>
        <w:ind w:firstLine="0"/>
        <w:rPr>
          <w:i/>
          <w:iCs/>
          <w:sz w:val="22"/>
          <w:szCs w:val="22"/>
        </w:rPr>
      </w:pPr>
      <w:r w:rsidRPr="009A0A5B">
        <w:rPr>
          <w:sz w:val="22"/>
          <w:szCs w:val="22"/>
        </w:rPr>
        <w:t xml:space="preserve">Schiller E. J. and Latham B. G., 1990, Rainwater Roof Catchment System, </w:t>
      </w:r>
      <w:r w:rsidRPr="009A0A5B">
        <w:rPr>
          <w:i/>
          <w:iCs/>
          <w:sz w:val="22"/>
          <w:szCs w:val="22"/>
        </w:rPr>
        <w:t>International Conference on Water and Sanitation arranged by UNDP-World Bank.</w:t>
      </w:r>
    </w:p>
    <w:p w:rsidR="009A0A5B" w:rsidRPr="009A0A5B" w:rsidRDefault="009A0A5B" w:rsidP="00155D74">
      <w:pPr>
        <w:spacing w:line="240" w:lineRule="auto"/>
        <w:ind w:firstLine="0"/>
        <w:rPr>
          <w:i/>
          <w:iCs/>
          <w:sz w:val="22"/>
          <w:szCs w:val="22"/>
        </w:rPr>
      </w:pPr>
      <w:r>
        <w:rPr>
          <w:sz w:val="23"/>
          <w:szCs w:val="23"/>
        </w:rPr>
        <w:t xml:space="preserve">Thomas T. H. &amp; Martinson D. B. 2007 </w:t>
      </w:r>
      <w:proofErr w:type="spellStart"/>
      <w:r w:rsidRPr="009A0A5B">
        <w:rPr>
          <w:sz w:val="23"/>
          <w:szCs w:val="23"/>
        </w:rPr>
        <w:t>Roofwater</w:t>
      </w:r>
      <w:proofErr w:type="spellEnd"/>
      <w:r w:rsidRPr="009A0A5B">
        <w:rPr>
          <w:sz w:val="23"/>
          <w:szCs w:val="23"/>
        </w:rPr>
        <w:t xml:space="preserve"> Harvesting: A Handbook for Practitioners,</w:t>
      </w:r>
      <w:r>
        <w:rPr>
          <w:sz w:val="23"/>
          <w:szCs w:val="23"/>
        </w:rPr>
        <w:t xml:space="preserve"> </w:t>
      </w:r>
      <w:r w:rsidRPr="009A0A5B">
        <w:rPr>
          <w:i/>
          <w:iCs/>
          <w:sz w:val="23"/>
          <w:szCs w:val="23"/>
        </w:rPr>
        <w:t>International Journal on Water and Sanitation Centre.</w:t>
      </w:r>
    </w:p>
    <w:p w:rsidR="009A0A5B" w:rsidRDefault="009A0A5B" w:rsidP="00155D74">
      <w:pPr>
        <w:spacing w:line="240" w:lineRule="auto"/>
        <w:ind w:firstLine="0"/>
        <w:rPr>
          <w:i/>
          <w:iCs/>
          <w:sz w:val="22"/>
          <w:szCs w:val="22"/>
        </w:rPr>
      </w:pPr>
      <w:r w:rsidRPr="009A0A5B">
        <w:rPr>
          <w:sz w:val="22"/>
          <w:szCs w:val="22"/>
        </w:rPr>
        <w:t xml:space="preserve">WaterAid 2012 Water Security Framework, </w:t>
      </w:r>
      <w:r w:rsidRPr="009A0A5B">
        <w:rPr>
          <w:i/>
          <w:iCs/>
          <w:sz w:val="22"/>
          <w:szCs w:val="22"/>
        </w:rPr>
        <w:t>International Conference on Sustainable use of Water, London, UK.</w:t>
      </w:r>
    </w:p>
    <w:p w:rsidR="00155D74" w:rsidRDefault="00155D74" w:rsidP="00155D74">
      <w:pPr>
        <w:spacing w:line="240" w:lineRule="auto"/>
        <w:ind w:firstLine="0"/>
        <w:rPr>
          <w:i/>
          <w:iCs/>
          <w:sz w:val="22"/>
          <w:szCs w:val="22"/>
        </w:rPr>
      </w:pPr>
      <w:proofErr w:type="spellStart"/>
      <w:r w:rsidRPr="00155D74">
        <w:rPr>
          <w:sz w:val="22"/>
          <w:szCs w:val="22"/>
        </w:rPr>
        <w:lastRenderedPageBreak/>
        <w:t>Yeasmin</w:t>
      </w:r>
      <w:proofErr w:type="spellEnd"/>
      <w:r w:rsidRPr="00155D74">
        <w:rPr>
          <w:sz w:val="22"/>
          <w:szCs w:val="22"/>
        </w:rPr>
        <w:t xml:space="preserve">. D., Mahbub U. A., </w:t>
      </w:r>
      <w:proofErr w:type="spellStart"/>
      <w:r w:rsidRPr="00155D74">
        <w:rPr>
          <w:sz w:val="22"/>
          <w:szCs w:val="22"/>
        </w:rPr>
        <w:t>Notan</w:t>
      </w:r>
      <w:proofErr w:type="spellEnd"/>
      <w:r w:rsidRPr="00155D74">
        <w:rPr>
          <w:sz w:val="22"/>
          <w:szCs w:val="22"/>
        </w:rPr>
        <w:t xml:space="preserve"> C. D., Abdullah A. M. 2013 Water Distribution System in Irrigation. </w:t>
      </w:r>
      <w:r w:rsidRPr="00155D74">
        <w:rPr>
          <w:i/>
          <w:iCs/>
          <w:sz w:val="22"/>
          <w:szCs w:val="22"/>
        </w:rPr>
        <w:t>International Journal on Sustainable use of Water.</w:t>
      </w:r>
    </w:p>
    <w:p w:rsidR="009A0A5B" w:rsidRPr="009A0A5B" w:rsidRDefault="009A0A5B" w:rsidP="00155D74">
      <w:pPr>
        <w:spacing w:line="240" w:lineRule="auto"/>
        <w:ind w:firstLine="0"/>
        <w:rPr>
          <w:rFonts w:ascii="Times New Roman" w:hAnsi="Times New Roman" w:cs="Times New Roman"/>
          <w:i/>
          <w:iCs/>
          <w:sz w:val="22"/>
          <w:szCs w:val="22"/>
          <w:lang w:val="en-US"/>
        </w:rPr>
      </w:pPr>
    </w:p>
    <w:sectPr w:rsidR="009A0A5B" w:rsidRPr="009A0A5B" w:rsidSect="008C268D">
      <w:headerReference w:type="default" r:id="rId15"/>
      <w:pgSz w:w="11901" w:h="16840" w:code="9"/>
      <w:pgMar w:top="1440" w:right="1440" w:bottom="1440" w:left="1440" w:header="0" w:footer="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BF8" w:rsidRDefault="00747BF8">
      <w:pPr>
        <w:tabs>
          <w:tab w:val="clear" w:pos="284"/>
        </w:tabs>
        <w:spacing w:line="240" w:lineRule="auto"/>
        <w:ind w:firstLine="0"/>
        <w:jc w:val="left"/>
      </w:pPr>
      <w:r>
        <w:separator/>
      </w:r>
    </w:p>
  </w:endnote>
  <w:endnote w:type="continuationSeparator" w:id="0">
    <w:p w:rsidR="00747BF8" w:rsidRDefault="00747BF8">
      <w:pPr>
        <w:tabs>
          <w:tab w:val="clear" w:pos="284"/>
        </w:tabs>
        <w:spacing w:line="240" w:lineRule="auto"/>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Roman">
    <w:altName w:val="Time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BF8" w:rsidRDefault="00747BF8">
      <w:pPr>
        <w:tabs>
          <w:tab w:val="clear" w:pos="284"/>
        </w:tabs>
        <w:spacing w:line="240" w:lineRule="auto"/>
        <w:ind w:firstLine="0"/>
        <w:jc w:val="left"/>
      </w:pPr>
      <w:r>
        <w:separator/>
      </w:r>
    </w:p>
  </w:footnote>
  <w:footnote w:type="continuationSeparator" w:id="0">
    <w:p w:rsidR="00747BF8" w:rsidRDefault="00747BF8">
      <w:pPr>
        <w:tabs>
          <w:tab w:val="clear" w:pos="284"/>
        </w:tabs>
        <w:spacing w:line="240" w:lineRule="auto"/>
        <w:ind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9EC" w:rsidRPr="00587613" w:rsidRDefault="009F59EC" w:rsidP="00587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egacy w:legacy="1" w:legacySpace="0" w:legacyIndent="340"/>
      <w:lvlJc w:val="left"/>
      <w:pPr>
        <w:ind w:left="340" w:hanging="340"/>
      </w:pPr>
      <w:rPr>
        <w:rFonts w:ascii="Times" w:hAnsi="Times" w:cs="Times" w:hint="default"/>
        <w:strike w:val="0"/>
        <w:sz w:val="20"/>
        <w:szCs w:val="20"/>
        <w:u w:val="none"/>
      </w:rPr>
    </w:lvl>
  </w:abstractNum>
  <w:abstractNum w:abstractNumId="1" w15:restartNumberingAfterBreak="0">
    <w:nsid w:val="03CA1CF7"/>
    <w:multiLevelType w:val="hybridMultilevel"/>
    <w:tmpl w:val="B2A02E4E"/>
    <w:lvl w:ilvl="0" w:tplc="05ACD0A4">
      <w:start w:val="1"/>
      <w:numFmt w:val="decimal"/>
      <w:lvlText w:val="[%1]"/>
      <w:lvlJc w:val="left"/>
      <w:pPr>
        <w:tabs>
          <w:tab w:val="num" w:pos="360"/>
        </w:tabs>
        <w:ind w:left="360" w:hanging="360"/>
      </w:pPr>
      <w:rPr>
        <w:rFonts w:hint="eastAsia"/>
        <w:b w:val="0"/>
        <w:bCs w:val="0"/>
      </w:rPr>
    </w:lvl>
    <w:lvl w:ilvl="1" w:tplc="CDE8CA60" w:tentative="1">
      <w:start w:val="1"/>
      <w:numFmt w:val="lowerLetter"/>
      <w:lvlText w:val="%2."/>
      <w:lvlJc w:val="left"/>
      <w:pPr>
        <w:ind w:left="1440" w:hanging="360"/>
      </w:pPr>
    </w:lvl>
    <w:lvl w:ilvl="2" w:tplc="8056E85A" w:tentative="1">
      <w:start w:val="1"/>
      <w:numFmt w:val="lowerRoman"/>
      <w:lvlText w:val="%3."/>
      <w:lvlJc w:val="right"/>
      <w:pPr>
        <w:ind w:left="2160" w:hanging="180"/>
      </w:pPr>
    </w:lvl>
    <w:lvl w:ilvl="3" w:tplc="753034CA" w:tentative="1">
      <w:start w:val="1"/>
      <w:numFmt w:val="decimal"/>
      <w:lvlText w:val="%4."/>
      <w:lvlJc w:val="left"/>
      <w:pPr>
        <w:ind w:left="2880" w:hanging="360"/>
      </w:pPr>
    </w:lvl>
    <w:lvl w:ilvl="4" w:tplc="9594F2B0" w:tentative="1">
      <w:start w:val="1"/>
      <w:numFmt w:val="lowerLetter"/>
      <w:lvlText w:val="%5."/>
      <w:lvlJc w:val="left"/>
      <w:pPr>
        <w:ind w:left="3600" w:hanging="360"/>
      </w:pPr>
    </w:lvl>
    <w:lvl w:ilvl="5" w:tplc="046E64DA" w:tentative="1">
      <w:start w:val="1"/>
      <w:numFmt w:val="lowerRoman"/>
      <w:lvlText w:val="%6."/>
      <w:lvlJc w:val="right"/>
      <w:pPr>
        <w:ind w:left="4320" w:hanging="180"/>
      </w:pPr>
    </w:lvl>
    <w:lvl w:ilvl="6" w:tplc="640A4246" w:tentative="1">
      <w:start w:val="1"/>
      <w:numFmt w:val="decimal"/>
      <w:lvlText w:val="%7."/>
      <w:lvlJc w:val="left"/>
      <w:pPr>
        <w:ind w:left="5040" w:hanging="360"/>
      </w:pPr>
    </w:lvl>
    <w:lvl w:ilvl="7" w:tplc="CE32E83A" w:tentative="1">
      <w:start w:val="1"/>
      <w:numFmt w:val="lowerLetter"/>
      <w:lvlText w:val="%8."/>
      <w:lvlJc w:val="left"/>
      <w:pPr>
        <w:ind w:left="5760" w:hanging="360"/>
      </w:pPr>
    </w:lvl>
    <w:lvl w:ilvl="8" w:tplc="AAE24250" w:tentative="1">
      <w:start w:val="1"/>
      <w:numFmt w:val="lowerRoman"/>
      <w:lvlText w:val="%9."/>
      <w:lvlJc w:val="right"/>
      <w:pPr>
        <w:ind w:left="6480" w:hanging="180"/>
      </w:pPr>
    </w:lvl>
  </w:abstractNum>
  <w:abstractNum w:abstractNumId="2" w15:restartNumberingAfterBreak="0">
    <w:nsid w:val="10757D25"/>
    <w:multiLevelType w:val="hybridMultilevel"/>
    <w:tmpl w:val="7BF84518"/>
    <w:lvl w:ilvl="0" w:tplc="ED2441F4">
      <w:start w:val="1"/>
      <w:numFmt w:val="decimal"/>
      <w:lvlText w:val="[%1]"/>
      <w:lvlJc w:val="left"/>
      <w:pPr>
        <w:tabs>
          <w:tab w:val="num" w:pos="360"/>
        </w:tabs>
        <w:ind w:left="360" w:hanging="360"/>
      </w:pPr>
      <w:rPr>
        <w:rFonts w:hint="eastAsia"/>
        <w:b w:val="0"/>
        <w:bCs w:val="0"/>
      </w:rPr>
    </w:lvl>
    <w:lvl w:ilvl="1" w:tplc="BCE40A92" w:tentative="1">
      <w:start w:val="1"/>
      <w:numFmt w:val="lowerLetter"/>
      <w:lvlText w:val="%2."/>
      <w:lvlJc w:val="left"/>
      <w:pPr>
        <w:ind w:left="1440" w:hanging="360"/>
      </w:pPr>
    </w:lvl>
    <w:lvl w:ilvl="2" w:tplc="0002B1E8" w:tentative="1">
      <w:start w:val="1"/>
      <w:numFmt w:val="lowerRoman"/>
      <w:lvlText w:val="%3."/>
      <w:lvlJc w:val="right"/>
      <w:pPr>
        <w:ind w:left="2160" w:hanging="180"/>
      </w:pPr>
    </w:lvl>
    <w:lvl w:ilvl="3" w:tplc="BE4E49A2" w:tentative="1">
      <w:start w:val="1"/>
      <w:numFmt w:val="decimal"/>
      <w:lvlText w:val="%4."/>
      <w:lvlJc w:val="left"/>
      <w:pPr>
        <w:ind w:left="2880" w:hanging="360"/>
      </w:pPr>
    </w:lvl>
    <w:lvl w:ilvl="4" w:tplc="392CBA82" w:tentative="1">
      <w:start w:val="1"/>
      <w:numFmt w:val="lowerLetter"/>
      <w:lvlText w:val="%5."/>
      <w:lvlJc w:val="left"/>
      <w:pPr>
        <w:ind w:left="3600" w:hanging="360"/>
      </w:pPr>
    </w:lvl>
    <w:lvl w:ilvl="5" w:tplc="AF32B874" w:tentative="1">
      <w:start w:val="1"/>
      <w:numFmt w:val="lowerRoman"/>
      <w:lvlText w:val="%6."/>
      <w:lvlJc w:val="right"/>
      <w:pPr>
        <w:ind w:left="4320" w:hanging="180"/>
      </w:pPr>
    </w:lvl>
    <w:lvl w:ilvl="6" w:tplc="D9AAE65E" w:tentative="1">
      <w:start w:val="1"/>
      <w:numFmt w:val="decimal"/>
      <w:lvlText w:val="%7."/>
      <w:lvlJc w:val="left"/>
      <w:pPr>
        <w:ind w:left="5040" w:hanging="360"/>
      </w:pPr>
    </w:lvl>
    <w:lvl w:ilvl="7" w:tplc="5DB41F80" w:tentative="1">
      <w:start w:val="1"/>
      <w:numFmt w:val="lowerLetter"/>
      <w:lvlText w:val="%8."/>
      <w:lvlJc w:val="left"/>
      <w:pPr>
        <w:ind w:left="5760" w:hanging="360"/>
      </w:pPr>
    </w:lvl>
    <w:lvl w:ilvl="8" w:tplc="D8920B28" w:tentative="1">
      <w:start w:val="1"/>
      <w:numFmt w:val="lowerRoman"/>
      <w:lvlText w:val="%9."/>
      <w:lvlJc w:val="right"/>
      <w:pPr>
        <w:ind w:left="6480" w:hanging="180"/>
      </w:pPr>
    </w:lvl>
  </w:abstractNum>
  <w:abstractNum w:abstractNumId="3" w15:restartNumberingAfterBreak="0">
    <w:nsid w:val="25EC75B0"/>
    <w:multiLevelType w:val="multilevel"/>
    <w:tmpl w:val="B624FCA4"/>
    <w:lvl w:ilvl="0">
      <w:start w:val="1"/>
      <w:numFmt w:val="decimal"/>
      <w:pStyle w:val="Heading2"/>
      <w:lvlText w:val="%1."/>
      <w:lvlJc w:val="left"/>
      <w:pPr>
        <w:tabs>
          <w:tab w:val="num" w:pos="720"/>
        </w:tabs>
        <w:ind w:left="720" w:hanging="360"/>
      </w:pPr>
      <w:rPr>
        <w:rFonts w:cs="Times New Roman" w:hint="default"/>
      </w:rPr>
    </w:lvl>
    <w:lvl w:ilvl="1">
      <w:start w:val="1"/>
      <w:numFmt w:val="decimal"/>
      <w:pStyle w:val="Heading3"/>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15:restartNumberingAfterBreak="0">
    <w:nsid w:val="319F4DAC"/>
    <w:multiLevelType w:val="hybridMultilevel"/>
    <w:tmpl w:val="231426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31CB6EE9"/>
    <w:multiLevelType w:val="hybridMultilevel"/>
    <w:tmpl w:val="5E30AD84"/>
    <w:lvl w:ilvl="0" w:tplc="A992E9CE">
      <w:start w:val="1"/>
      <w:numFmt w:val="decimal"/>
      <w:lvlText w:val="[%1]"/>
      <w:lvlJc w:val="left"/>
      <w:pPr>
        <w:tabs>
          <w:tab w:val="num" w:pos="360"/>
        </w:tabs>
        <w:ind w:left="360" w:hanging="360"/>
      </w:pPr>
      <w:rPr>
        <w:rFonts w:hint="eastAsia"/>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E94772"/>
    <w:multiLevelType w:val="hybridMultilevel"/>
    <w:tmpl w:val="6E22AE4C"/>
    <w:lvl w:ilvl="0" w:tplc="860AB9D6">
      <w:start w:val="1"/>
      <w:numFmt w:val="decimal"/>
      <w:lvlText w:val="[%1]"/>
      <w:lvlJc w:val="left"/>
      <w:pPr>
        <w:tabs>
          <w:tab w:val="num" w:pos="360"/>
        </w:tabs>
        <w:ind w:left="360" w:hanging="360"/>
      </w:pPr>
      <w:rPr>
        <w:rFonts w:hint="eastAsia"/>
        <w:b w:val="0"/>
        <w:bCs w:val="0"/>
      </w:rPr>
    </w:lvl>
    <w:lvl w:ilvl="1" w:tplc="D74C0BAE" w:tentative="1">
      <w:start w:val="1"/>
      <w:numFmt w:val="lowerLetter"/>
      <w:lvlText w:val="%2."/>
      <w:lvlJc w:val="left"/>
      <w:pPr>
        <w:ind w:left="1440" w:hanging="360"/>
      </w:pPr>
    </w:lvl>
    <w:lvl w:ilvl="2" w:tplc="6B6C6E06" w:tentative="1">
      <w:start w:val="1"/>
      <w:numFmt w:val="lowerRoman"/>
      <w:lvlText w:val="%3."/>
      <w:lvlJc w:val="right"/>
      <w:pPr>
        <w:ind w:left="2160" w:hanging="180"/>
      </w:pPr>
    </w:lvl>
    <w:lvl w:ilvl="3" w:tplc="62FE0798" w:tentative="1">
      <w:start w:val="1"/>
      <w:numFmt w:val="decimal"/>
      <w:lvlText w:val="%4."/>
      <w:lvlJc w:val="left"/>
      <w:pPr>
        <w:ind w:left="2880" w:hanging="360"/>
      </w:pPr>
    </w:lvl>
    <w:lvl w:ilvl="4" w:tplc="996C4F3A" w:tentative="1">
      <w:start w:val="1"/>
      <w:numFmt w:val="lowerLetter"/>
      <w:lvlText w:val="%5."/>
      <w:lvlJc w:val="left"/>
      <w:pPr>
        <w:ind w:left="3600" w:hanging="360"/>
      </w:pPr>
    </w:lvl>
    <w:lvl w:ilvl="5" w:tplc="E6D63D44" w:tentative="1">
      <w:start w:val="1"/>
      <w:numFmt w:val="lowerRoman"/>
      <w:lvlText w:val="%6."/>
      <w:lvlJc w:val="right"/>
      <w:pPr>
        <w:ind w:left="4320" w:hanging="180"/>
      </w:pPr>
    </w:lvl>
    <w:lvl w:ilvl="6" w:tplc="AA36694E" w:tentative="1">
      <w:start w:val="1"/>
      <w:numFmt w:val="decimal"/>
      <w:lvlText w:val="%7."/>
      <w:lvlJc w:val="left"/>
      <w:pPr>
        <w:ind w:left="5040" w:hanging="360"/>
      </w:pPr>
    </w:lvl>
    <w:lvl w:ilvl="7" w:tplc="43B28540" w:tentative="1">
      <w:start w:val="1"/>
      <w:numFmt w:val="lowerLetter"/>
      <w:lvlText w:val="%8."/>
      <w:lvlJc w:val="left"/>
      <w:pPr>
        <w:ind w:left="5760" w:hanging="360"/>
      </w:pPr>
    </w:lvl>
    <w:lvl w:ilvl="8" w:tplc="599C3F3E" w:tentative="1">
      <w:start w:val="1"/>
      <w:numFmt w:val="lowerRoman"/>
      <w:lvlText w:val="%9."/>
      <w:lvlJc w:val="right"/>
      <w:pPr>
        <w:ind w:left="6480" w:hanging="180"/>
      </w:pPr>
    </w:lvl>
  </w:abstractNum>
  <w:abstractNum w:abstractNumId="7" w15:restartNumberingAfterBreak="0">
    <w:nsid w:val="40BD52DC"/>
    <w:multiLevelType w:val="multilevel"/>
    <w:tmpl w:val="EF08A1E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480C2802"/>
    <w:multiLevelType w:val="hybridMultilevel"/>
    <w:tmpl w:val="7C0412A6"/>
    <w:lvl w:ilvl="0" w:tplc="9AECE1D0">
      <w:start w:val="9"/>
      <w:numFmt w:val="bullet"/>
      <w:lvlText w:val="-"/>
      <w:lvlJc w:val="left"/>
      <w:pPr>
        <w:ind w:left="540" w:hanging="360"/>
      </w:pPr>
      <w:rPr>
        <w:rFonts w:ascii="Bookman Old Style" w:eastAsia="MS Mincho" w:hAnsi="Bookman Old Style" w:cs="Times New Roman" w:hint="default"/>
      </w:rPr>
    </w:lvl>
    <w:lvl w:ilvl="1" w:tplc="08090019" w:tentative="1">
      <w:start w:val="1"/>
      <w:numFmt w:val="bullet"/>
      <w:lvlText w:val=""/>
      <w:lvlJc w:val="left"/>
      <w:pPr>
        <w:ind w:left="1020" w:hanging="420"/>
      </w:pPr>
      <w:rPr>
        <w:rFonts w:ascii="Wingdings" w:hAnsi="Wingdings" w:hint="default"/>
      </w:rPr>
    </w:lvl>
    <w:lvl w:ilvl="2" w:tplc="0809001B" w:tentative="1">
      <w:start w:val="1"/>
      <w:numFmt w:val="bullet"/>
      <w:lvlText w:val=""/>
      <w:lvlJc w:val="left"/>
      <w:pPr>
        <w:ind w:left="1440" w:hanging="420"/>
      </w:pPr>
      <w:rPr>
        <w:rFonts w:ascii="Wingdings" w:hAnsi="Wingdings" w:hint="default"/>
      </w:rPr>
    </w:lvl>
    <w:lvl w:ilvl="3" w:tplc="0809000F" w:tentative="1">
      <w:start w:val="1"/>
      <w:numFmt w:val="bullet"/>
      <w:lvlText w:val=""/>
      <w:lvlJc w:val="left"/>
      <w:pPr>
        <w:ind w:left="1860" w:hanging="420"/>
      </w:pPr>
      <w:rPr>
        <w:rFonts w:ascii="Wingdings" w:hAnsi="Wingdings" w:hint="default"/>
      </w:rPr>
    </w:lvl>
    <w:lvl w:ilvl="4" w:tplc="08090019" w:tentative="1">
      <w:start w:val="1"/>
      <w:numFmt w:val="bullet"/>
      <w:lvlText w:val=""/>
      <w:lvlJc w:val="left"/>
      <w:pPr>
        <w:ind w:left="2280" w:hanging="420"/>
      </w:pPr>
      <w:rPr>
        <w:rFonts w:ascii="Wingdings" w:hAnsi="Wingdings" w:hint="default"/>
      </w:rPr>
    </w:lvl>
    <w:lvl w:ilvl="5" w:tplc="0809001B" w:tentative="1">
      <w:start w:val="1"/>
      <w:numFmt w:val="bullet"/>
      <w:lvlText w:val=""/>
      <w:lvlJc w:val="left"/>
      <w:pPr>
        <w:ind w:left="2700" w:hanging="420"/>
      </w:pPr>
      <w:rPr>
        <w:rFonts w:ascii="Wingdings" w:hAnsi="Wingdings" w:hint="default"/>
      </w:rPr>
    </w:lvl>
    <w:lvl w:ilvl="6" w:tplc="0809000F" w:tentative="1">
      <w:start w:val="1"/>
      <w:numFmt w:val="bullet"/>
      <w:lvlText w:val=""/>
      <w:lvlJc w:val="left"/>
      <w:pPr>
        <w:ind w:left="3120" w:hanging="420"/>
      </w:pPr>
      <w:rPr>
        <w:rFonts w:ascii="Wingdings" w:hAnsi="Wingdings" w:hint="default"/>
      </w:rPr>
    </w:lvl>
    <w:lvl w:ilvl="7" w:tplc="08090019" w:tentative="1">
      <w:start w:val="1"/>
      <w:numFmt w:val="bullet"/>
      <w:lvlText w:val=""/>
      <w:lvlJc w:val="left"/>
      <w:pPr>
        <w:ind w:left="3540" w:hanging="420"/>
      </w:pPr>
      <w:rPr>
        <w:rFonts w:ascii="Wingdings" w:hAnsi="Wingdings" w:hint="default"/>
      </w:rPr>
    </w:lvl>
    <w:lvl w:ilvl="8" w:tplc="0809001B" w:tentative="1">
      <w:start w:val="1"/>
      <w:numFmt w:val="bullet"/>
      <w:lvlText w:val=""/>
      <w:lvlJc w:val="left"/>
      <w:pPr>
        <w:ind w:left="3960" w:hanging="420"/>
      </w:pPr>
      <w:rPr>
        <w:rFonts w:ascii="Wingdings" w:hAnsi="Wingdings" w:hint="default"/>
      </w:rPr>
    </w:lvl>
  </w:abstractNum>
  <w:abstractNum w:abstractNumId="9" w15:restartNumberingAfterBreak="0">
    <w:nsid w:val="50AB7E5F"/>
    <w:multiLevelType w:val="hybridMultilevel"/>
    <w:tmpl w:val="07BE4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9C6466"/>
    <w:multiLevelType w:val="hybridMultilevel"/>
    <w:tmpl w:val="3D6E2B16"/>
    <w:lvl w:ilvl="0" w:tplc="1BFAAE7E">
      <w:start w:val="1"/>
      <w:numFmt w:val="decimal"/>
      <w:pStyle w:val="ParagraphReferences"/>
      <w:lvlText w:val="[%1]"/>
      <w:lvlJc w:val="left"/>
      <w:pPr>
        <w:tabs>
          <w:tab w:val="num" w:pos="397"/>
        </w:tabs>
        <w:ind w:left="397" w:hanging="397"/>
      </w:pPr>
      <w:rPr>
        <w:rFonts w:hint="default"/>
      </w:rPr>
    </w:lvl>
    <w:lvl w:ilvl="1" w:tplc="8252EED8" w:tentative="1">
      <w:start w:val="1"/>
      <w:numFmt w:val="lowerLetter"/>
      <w:lvlText w:val="%2."/>
      <w:lvlJc w:val="left"/>
      <w:pPr>
        <w:tabs>
          <w:tab w:val="num" w:pos="1440"/>
        </w:tabs>
        <w:ind w:left="1440" w:hanging="360"/>
      </w:pPr>
    </w:lvl>
    <w:lvl w:ilvl="2" w:tplc="82A0DC98" w:tentative="1">
      <w:start w:val="1"/>
      <w:numFmt w:val="lowerRoman"/>
      <w:lvlText w:val="%3."/>
      <w:lvlJc w:val="right"/>
      <w:pPr>
        <w:tabs>
          <w:tab w:val="num" w:pos="2160"/>
        </w:tabs>
        <w:ind w:left="2160" w:hanging="180"/>
      </w:pPr>
    </w:lvl>
    <w:lvl w:ilvl="3" w:tplc="431AABE8" w:tentative="1">
      <w:start w:val="1"/>
      <w:numFmt w:val="decimal"/>
      <w:lvlText w:val="%4."/>
      <w:lvlJc w:val="left"/>
      <w:pPr>
        <w:tabs>
          <w:tab w:val="num" w:pos="2880"/>
        </w:tabs>
        <w:ind w:left="2880" w:hanging="360"/>
      </w:pPr>
    </w:lvl>
    <w:lvl w:ilvl="4" w:tplc="5784BC26" w:tentative="1">
      <w:start w:val="1"/>
      <w:numFmt w:val="lowerLetter"/>
      <w:lvlText w:val="%5."/>
      <w:lvlJc w:val="left"/>
      <w:pPr>
        <w:tabs>
          <w:tab w:val="num" w:pos="3600"/>
        </w:tabs>
        <w:ind w:left="3600" w:hanging="360"/>
      </w:pPr>
    </w:lvl>
    <w:lvl w:ilvl="5" w:tplc="88E06B58" w:tentative="1">
      <w:start w:val="1"/>
      <w:numFmt w:val="lowerRoman"/>
      <w:lvlText w:val="%6."/>
      <w:lvlJc w:val="right"/>
      <w:pPr>
        <w:tabs>
          <w:tab w:val="num" w:pos="4320"/>
        </w:tabs>
        <w:ind w:left="4320" w:hanging="180"/>
      </w:pPr>
    </w:lvl>
    <w:lvl w:ilvl="6" w:tplc="A25AE9CA" w:tentative="1">
      <w:start w:val="1"/>
      <w:numFmt w:val="decimal"/>
      <w:lvlText w:val="%7."/>
      <w:lvlJc w:val="left"/>
      <w:pPr>
        <w:tabs>
          <w:tab w:val="num" w:pos="5040"/>
        </w:tabs>
        <w:ind w:left="5040" w:hanging="360"/>
      </w:pPr>
    </w:lvl>
    <w:lvl w:ilvl="7" w:tplc="A7A4B210" w:tentative="1">
      <w:start w:val="1"/>
      <w:numFmt w:val="lowerLetter"/>
      <w:lvlText w:val="%8."/>
      <w:lvlJc w:val="left"/>
      <w:pPr>
        <w:tabs>
          <w:tab w:val="num" w:pos="5760"/>
        </w:tabs>
        <w:ind w:left="5760" w:hanging="360"/>
      </w:pPr>
    </w:lvl>
    <w:lvl w:ilvl="8" w:tplc="8A08F91C" w:tentative="1">
      <w:start w:val="1"/>
      <w:numFmt w:val="lowerRoman"/>
      <w:lvlText w:val="%9."/>
      <w:lvlJc w:val="right"/>
      <w:pPr>
        <w:tabs>
          <w:tab w:val="num" w:pos="6480"/>
        </w:tabs>
        <w:ind w:left="6480" w:hanging="180"/>
      </w:pPr>
    </w:lvl>
  </w:abstractNum>
  <w:abstractNum w:abstractNumId="11" w15:restartNumberingAfterBreak="0">
    <w:nsid w:val="6DC3293B"/>
    <w:multiLevelType w:val="singleLevel"/>
    <w:tmpl w:val="9B5C8FCE"/>
    <w:lvl w:ilvl="0">
      <w:start w:val="1"/>
      <w:numFmt w:val="decimal"/>
      <w:lvlText w:val="[%1]"/>
      <w:lvlJc w:val="left"/>
      <w:pPr>
        <w:tabs>
          <w:tab w:val="num" w:pos="360"/>
        </w:tabs>
        <w:ind w:left="360" w:hanging="360"/>
      </w:pPr>
      <w:rPr>
        <w:b w:val="0"/>
        <w:bCs w:val="0"/>
      </w:rPr>
    </w:lvl>
  </w:abstractNum>
  <w:num w:numId="1">
    <w:abstractNumId w:val="0"/>
  </w:num>
  <w:num w:numId="2">
    <w:abstractNumId w:val="7"/>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0"/>
  </w:num>
  <w:num w:numId="11">
    <w:abstractNumId w:val="11"/>
  </w:num>
  <w:num w:numId="12">
    <w:abstractNumId w:val="8"/>
  </w:num>
  <w:num w:numId="13">
    <w:abstractNumId w:val="6"/>
  </w:num>
  <w:num w:numId="14">
    <w:abstractNumId w:val="1"/>
  </w:num>
  <w:num w:numId="15">
    <w:abstractNumId w:val="2"/>
  </w:num>
  <w:num w:numId="16">
    <w:abstractNumId w:val="5"/>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7C8"/>
    <w:rsid w:val="0000034F"/>
    <w:rsid w:val="00004830"/>
    <w:rsid w:val="00011DDD"/>
    <w:rsid w:val="000155C4"/>
    <w:rsid w:val="00052505"/>
    <w:rsid w:val="000656E0"/>
    <w:rsid w:val="000738E5"/>
    <w:rsid w:val="00087911"/>
    <w:rsid w:val="0009626C"/>
    <w:rsid w:val="000A035B"/>
    <w:rsid w:val="000B33BE"/>
    <w:rsid w:val="000B3A8E"/>
    <w:rsid w:val="000C5DC9"/>
    <w:rsid w:val="000D0A36"/>
    <w:rsid w:val="000F5645"/>
    <w:rsid w:val="0010680A"/>
    <w:rsid w:val="00125E3E"/>
    <w:rsid w:val="00136F9E"/>
    <w:rsid w:val="00141995"/>
    <w:rsid w:val="00143F6A"/>
    <w:rsid w:val="00147E52"/>
    <w:rsid w:val="00155D74"/>
    <w:rsid w:val="00164169"/>
    <w:rsid w:val="00175DFD"/>
    <w:rsid w:val="001837B2"/>
    <w:rsid w:val="001926CC"/>
    <w:rsid w:val="00195B54"/>
    <w:rsid w:val="001A15C1"/>
    <w:rsid w:val="001B1C62"/>
    <w:rsid w:val="001F4C72"/>
    <w:rsid w:val="001F7DA7"/>
    <w:rsid w:val="002033BF"/>
    <w:rsid w:val="00205663"/>
    <w:rsid w:val="002307DB"/>
    <w:rsid w:val="00252474"/>
    <w:rsid w:val="002B348D"/>
    <w:rsid w:val="002B7B84"/>
    <w:rsid w:val="002D3E22"/>
    <w:rsid w:val="002D3FB9"/>
    <w:rsid w:val="002E2551"/>
    <w:rsid w:val="002E5A58"/>
    <w:rsid w:val="002F164A"/>
    <w:rsid w:val="002F4BDE"/>
    <w:rsid w:val="002F6A2F"/>
    <w:rsid w:val="00305C9E"/>
    <w:rsid w:val="00321DCF"/>
    <w:rsid w:val="00334448"/>
    <w:rsid w:val="00382D0B"/>
    <w:rsid w:val="003867B1"/>
    <w:rsid w:val="003915A4"/>
    <w:rsid w:val="003A17A1"/>
    <w:rsid w:val="003C2453"/>
    <w:rsid w:val="003D32A4"/>
    <w:rsid w:val="003D4D40"/>
    <w:rsid w:val="003E1CFD"/>
    <w:rsid w:val="003F2D8E"/>
    <w:rsid w:val="00412273"/>
    <w:rsid w:val="00423AD0"/>
    <w:rsid w:val="0042531B"/>
    <w:rsid w:val="004505E4"/>
    <w:rsid w:val="00476A98"/>
    <w:rsid w:val="004A1790"/>
    <w:rsid w:val="004B61C2"/>
    <w:rsid w:val="004B6631"/>
    <w:rsid w:val="004E4DCB"/>
    <w:rsid w:val="004E536D"/>
    <w:rsid w:val="004F3E76"/>
    <w:rsid w:val="004F66A8"/>
    <w:rsid w:val="00500CA6"/>
    <w:rsid w:val="005018E4"/>
    <w:rsid w:val="0051178F"/>
    <w:rsid w:val="00536E46"/>
    <w:rsid w:val="00552764"/>
    <w:rsid w:val="00555E16"/>
    <w:rsid w:val="00564C0B"/>
    <w:rsid w:val="0057415C"/>
    <w:rsid w:val="00585622"/>
    <w:rsid w:val="00587613"/>
    <w:rsid w:val="005945DD"/>
    <w:rsid w:val="005961DC"/>
    <w:rsid w:val="005B364A"/>
    <w:rsid w:val="005B428A"/>
    <w:rsid w:val="005B6B91"/>
    <w:rsid w:val="005E039B"/>
    <w:rsid w:val="005E7958"/>
    <w:rsid w:val="0060184A"/>
    <w:rsid w:val="0060410A"/>
    <w:rsid w:val="00612FC1"/>
    <w:rsid w:val="00614325"/>
    <w:rsid w:val="00651A84"/>
    <w:rsid w:val="006530C9"/>
    <w:rsid w:val="0066391A"/>
    <w:rsid w:val="00683C8A"/>
    <w:rsid w:val="0069306F"/>
    <w:rsid w:val="006B1A45"/>
    <w:rsid w:val="006B3B02"/>
    <w:rsid w:val="006B3E6A"/>
    <w:rsid w:val="006B5E30"/>
    <w:rsid w:val="006C0CA2"/>
    <w:rsid w:val="006C2A85"/>
    <w:rsid w:val="006F37DF"/>
    <w:rsid w:val="00700C6D"/>
    <w:rsid w:val="007021C1"/>
    <w:rsid w:val="00710494"/>
    <w:rsid w:val="00727E56"/>
    <w:rsid w:val="007362E9"/>
    <w:rsid w:val="00747BF8"/>
    <w:rsid w:val="00752A0F"/>
    <w:rsid w:val="00765D86"/>
    <w:rsid w:val="0077005C"/>
    <w:rsid w:val="00782147"/>
    <w:rsid w:val="00785848"/>
    <w:rsid w:val="007946C7"/>
    <w:rsid w:val="007953E9"/>
    <w:rsid w:val="007B29A1"/>
    <w:rsid w:val="00803BEF"/>
    <w:rsid w:val="00805C60"/>
    <w:rsid w:val="00805FBD"/>
    <w:rsid w:val="00876AB0"/>
    <w:rsid w:val="008B1B47"/>
    <w:rsid w:val="008B3D57"/>
    <w:rsid w:val="008B6AAF"/>
    <w:rsid w:val="008C268D"/>
    <w:rsid w:val="008E4075"/>
    <w:rsid w:val="008E76FA"/>
    <w:rsid w:val="008F0FB1"/>
    <w:rsid w:val="008F7284"/>
    <w:rsid w:val="009129C4"/>
    <w:rsid w:val="009264A6"/>
    <w:rsid w:val="00926ACA"/>
    <w:rsid w:val="00952CE4"/>
    <w:rsid w:val="009A0A5B"/>
    <w:rsid w:val="009A6433"/>
    <w:rsid w:val="009B305C"/>
    <w:rsid w:val="009C319C"/>
    <w:rsid w:val="009D0390"/>
    <w:rsid w:val="009E4FAE"/>
    <w:rsid w:val="009F59EC"/>
    <w:rsid w:val="00A001A1"/>
    <w:rsid w:val="00A06A6B"/>
    <w:rsid w:val="00A3190D"/>
    <w:rsid w:val="00A31D45"/>
    <w:rsid w:val="00A737EC"/>
    <w:rsid w:val="00A80062"/>
    <w:rsid w:val="00A91DE0"/>
    <w:rsid w:val="00AA4824"/>
    <w:rsid w:val="00AB30BA"/>
    <w:rsid w:val="00AE6EF3"/>
    <w:rsid w:val="00AF0290"/>
    <w:rsid w:val="00AF076B"/>
    <w:rsid w:val="00AF5959"/>
    <w:rsid w:val="00AF7C1C"/>
    <w:rsid w:val="00B01830"/>
    <w:rsid w:val="00B15651"/>
    <w:rsid w:val="00B237C8"/>
    <w:rsid w:val="00B45CFC"/>
    <w:rsid w:val="00B7401A"/>
    <w:rsid w:val="00B80D10"/>
    <w:rsid w:val="00B92BA8"/>
    <w:rsid w:val="00B9532B"/>
    <w:rsid w:val="00BA2ACE"/>
    <w:rsid w:val="00BA40BE"/>
    <w:rsid w:val="00BC676A"/>
    <w:rsid w:val="00C14F73"/>
    <w:rsid w:val="00C16123"/>
    <w:rsid w:val="00C34452"/>
    <w:rsid w:val="00C61BFC"/>
    <w:rsid w:val="00CA2D10"/>
    <w:rsid w:val="00CB1E95"/>
    <w:rsid w:val="00CB3508"/>
    <w:rsid w:val="00D11621"/>
    <w:rsid w:val="00D20B1A"/>
    <w:rsid w:val="00D60D0B"/>
    <w:rsid w:val="00D60E18"/>
    <w:rsid w:val="00D6292E"/>
    <w:rsid w:val="00D70B08"/>
    <w:rsid w:val="00D87935"/>
    <w:rsid w:val="00D92D5C"/>
    <w:rsid w:val="00D92D71"/>
    <w:rsid w:val="00D976B6"/>
    <w:rsid w:val="00DA4638"/>
    <w:rsid w:val="00DB6B9F"/>
    <w:rsid w:val="00DC5FEF"/>
    <w:rsid w:val="00DC7522"/>
    <w:rsid w:val="00DD41FE"/>
    <w:rsid w:val="00DE09EC"/>
    <w:rsid w:val="00DE477F"/>
    <w:rsid w:val="00DF70DB"/>
    <w:rsid w:val="00E01053"/>
    <w:rsid w:val="00E01CF6"/>
    <w:rsid w:val="00E060FC"/>
    <w:rsid w:val="00E0697D"/>
    <w:rsid w:val="00E1530B"/>
    <w:rsid w:val="00E15F0F"/>
    <w:rsid w:val="00E225FE"/>
    <w:rsid w:val="00E45307"/>
    <w:rsid w:val="00E55CAF"/>
    <w:rsid w:val="00E71386"/>
    <w:rsid w:val="00E94B72"/>
    <w:rsid w:val="00E96BD2"/>
    <w:rsid w:val="00EA19FC"/>
    <w:rsid w:val="00EA3993"/>
    <w:rsid w:val="00EC7079"/>
    <w:rsid w:val="00ED0C1D"/>
    <w:rsid w:val="00EF3F33"/>
    <w:rsid w:val="00EF47B8"/>
    <w:rsid w:val="00F03BE8"/>
    <w:rsid w:val="00F13CDB"/>
    <w:rsid w:val="00F31602"/>
    <w:rsid w:val="00F40AB5"/>
    <w:rsid w:val="00F45FC9"/>
    <w:rsid w:val="00F502F5"/>
    <w:rsid w:val="00F64A51"/>
    <w:rsid w:val="00F76D67"/>
    <w:rsid w:val="00F82C21"/>
    <w:rsid w:val="00FC589F"/>
    <w:rsid w:val="00FD62D4"/>
    <w:rsid w:val="00FF580E"/>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F9E4BB"/>
  <w15:docId w15:val="{44F79B95-8656-4326-B407-409F25B2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18E4"/>
    <w:pPr>
      <w:tabs>
        <w:tab w:val="left" w:pos="284"/>
      </w:tabs>
      <w:autoSpaceDE w:val="0"/>
      <w:autoSpaceDN w:val="0"/>
      <w:spacing w:line="300" w:lineRule="exact"/>
      <w:ind w:firstLine="284"/>
      <w:jc w:val="both"/>
    </w:pPr>
    <w:rPr>
      <w:rFonts w:ascii="Times" w:hAnsi="Times" w:cs="Times"/>
      <w:sz w:val="24"/>
      <w:szCs w:val="24"/>
      <w:lang w:val="en-AU"/>
    </w:rPr>
  </w:style>
  <w:style w:type="paragraph" w:styleId="Heading1">
    <w:name w:val="heading 1"/>
    <w:basedOn w:val="Normal"/>
    <w:next w:val="Normal"/>
    <w:qFormat/>
    <w:rsid w:val="001A15C1"/>
    <w:pPr>
      <w:keepNext/>
      <w:tabs>
        <w:tab w:val="clear" w:pos="284"/>
      </w:tabs>
      <w:ind w:firstLine="0"/>
      <w:jc w:val="left"/>
      <w:outlineLvl w:val="0"/>
    </w:pPr>
    <w:rPr>
      <w:b/>
      <w:bCs/>
      <w:caps/>
      <w:kern w:val="32"/>
      <w:lang w:val="en-GB"/>
    </w:rPr>
  </w:style>
  <w:style w:type="paragraph" w:styleId="Heading2">
    <w:name w:val="heading 2"/>
    <w:basedOn w:val="Normal"/>
    <w:next w:val="Normal"/>
    <w:qFormat/>
    <w:rsid w:val="001A15C1"/>
    <w:pPr>
      <w:keepNext/>
      <w:numPr>
        <w:numId w:val="3"/>
      </w:numPr>
      <w:jc w:val="left"/>
      <w:outlineLvl w:val="1"/>
    </w:pPr>
    <w:rPr>
      <w:b/>
      <w:bCs/>
      <w:caps/>
      <w:lang w:val="en-GB"/>
    </w:rPr>
  </w:style>
  <w:style w:type="paragraph" w:styleId="Heading3">
    <w:name w:val="heading 3"/>
    <w:basedOn w:val="Normal"/>
    <w:next w:val="Normal"/>
    <w:qFormat/>
    <w:rsid w:val="001A15C1"/>
    <w:pPr>
      <w:keepNext/>
      <w:numPr>
        <w:ilvl w:val="1"/>
        <w:numId w:val="3"/>
      </w:numPr>
      <w:tabs>
        <w:tab w:val="clear" w:pos="284"/>
        <w:tab w:val="left" w:pos="454"/>
      </w:tabs>
      <w:jc w:val="left"/>
      <w:outlineLvl w:val="2"/>
    </w:pPr>
    <w:rPr>
      <w:b/>
      <w:bCs/>
      <w:lang w:val="en-GB"/>
    </w:rPr>
  </w:style>
  <w:style w:type="paragraph" w:styleId="Heading4">
    <w:name w:val="heading 4"/>
    <w:basedOn w:val="Normal"/>
    <w:next w:val="Normal"/>
    <w:qFormat/>
    <w:rsid w:val="00052505"/>
    <w:pPr>
      <w:keepNext/>
      <w:tabs>
        <w:tab w:val="clear" w:pos="284"/>
      </w:tabs>
      <w:spacing w:before="240" w:after="60" w:line="240" w:lineRule="auto"/>
      <w:ind w:left="1152" w:hanging="720"/>
      <w:jc w:val="left"/>
      <w:outlineLvl w:val="3"/>
    </w:pPr>
    <w:rPr>
      <w:rFonts w:ascii="Times New Roman" w:hAnsi="Times New Roman" w:cs="Times New Roman"/>
      <w:i/>
      <w:iCs/>
      <w:sz w:val="18"/>
      <w:szCs w:val="18"/>
    </w:rPr>
  </w:style>
  <w:style w:type="paragraph" w:styleId="Heading5">
    <w:name w:val="heading 5"/>
    <w:basedOn w:val="Normal"/>
    <w:next w:val="Normal"/>
    <w:qFormat/>
    <w:rsid w:val="00052505"/>
    <w:pPr>
      <w:tabs>
        <w:tab w:val="clear" w:pos="284"/>
      </w:tabs>
      <w:spacing w:before="240" w:after="60" w:line="240" w:lineRule="auto"/>
      <w:ind w:left="1872" w:hanging="720"/>
      <w:jc w:val="left"/>
      <w:outlineLvl w:val="4"/>
    </w:pPr>
    <w:rPr>
      <w:rFonts w:ascii="Times New Roman" w:hAnsi="Times New Roman" w:cs="Times New Roman"/>
      <w:sz w:val="18"/>
      <w:szCs w:val="18"/>
    </w:rPr>
  </w:style>
  <w:style w:type="paragraph" w:styleId="Heading6">
    <w:name w:val="heading 6"/>
    <w:basedOn w:val="Normal"/>
    <w:next w:val="Normal"/>
    <w:qFormat/>
    <w:rsid w:val="00052505"/>
    <w:pPr>
      <w:tabs>
        <w:tab w:val="clear" w:pos="284"/>
      </w:tabs>
      <w:spacing w:before="240" w:after="60" w:line="240" w:lineRule="auto"/>
      <w:ind w:left="2592" w:hanging="720"/>
      <w:jc w:val="left"/>
      <w:outlineLvl w:val="5"/>
    </w:pPr>
    <w:rPr>
      <w:rFonts w:ascii="Times New Roman" w:hAnsi="Times New Roman" w:cs="Times New Roman"/>
      <w:i/>
      <w:iCs/>
      <w:sz w:val="16"/>
      <w:szCs w:val="16"/>
    </w:rPr>
  </w:style>
  <w:style w:type="paragraph" w:styleId="Heading7">
    <w:name w:val="heading 7"/>
    <w:basedOn w:val="Normal"/>
    <w:next w:val="Normal"/>
    <w:qFormat/>
    <w:rsid w:val="00052505"/>
    <w:pPr>
      <w:tabs>
        <w:tab w:val="clear" w:pos="284"/>
      </w:tabs>
      <w:spacing w:before="240" w:after="60" w:line="240" w:lineRule="auto"/>
      <w:ind w:left="3312" w:hanging="720"/>
      <w:jc w:val="left"/>
      <w:outlineLvl w:val="6"/>
    </w:pPr>
    <w:rPr>
      <w:rFonts w:ascii="Times New Roman" w:hAnsi="Times New Roman" w:cs="Times New Roman"/>
      <w:sz w:val="16"/>
      <w:szCs w:val="16"/>
    </w:rPr>
  </w:style>
  <w:style w:type="paragraph" w:styleId="Heading8">
    <w:name w:val="heading 8"/>
    <w:basedOn w:val="Normal"/>
    <w:next w:val="Normal"/>
    <w:qFormat/>
    <w:rsid w:val="00052505"/>
    <w:pPr>
      <w:tabs>
        <w:tab w:val="clear" w:pos="284"/>
      </w:tabs>
      <w:spacing w:before="240" w:after="60" w:line="240" w:lineRule="auto"/>
      <w:ind w:left="4032" w:hanging="720"/>
      <w:jc w:val="left"/>
      <w:outlineLvl w:val="7"/>
    </w:pPr>
    <w:rPr>
      <w:rFonts w:ascii="Times New Roman" w:hAnsi="Times New Roman" w:cs="Times New Roman"/>
      <w:i/>
      <w:iCs/>
      <w:sz w:val="16"/>
      <w:szCs w:val="16"/>
    </w:rPr>
  </w:style>
  <w:style w:type="paragraph" w:styleId="Heading9">
    <w:name w:val="heading 9"/>
    <w:basedOn w:val="Normal"/>
    <w:next w:val="Normal"/>
    <w:qFormat/>
    <w:rsid w:val="00052505"/>
    <w:pPr>
      <w:tabs>
        <w:tab w:val="clear" w:pos="284"/>
      </w:tabs>
      <w:spacing w:before="240" w:after="60" w:line="240" w:lineRule="auto"/>
      <w:ind w:left="4752" w:hanging="720"/>
      <w:jc w:val="left"/>
      <w:outlineLvl w:val="8"/>
    </w:pPr>
    <w:rPr>
      <w:rFonts w:ascii="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Caption">
    <w:name w:val="Figure Caption"/>
    <w:basedOn w:val="Normal"/>
    <w:rsid w:val="00B7401A"/>
    <w:pPr>
      <w:jc w:val="center"/>
    </w:pPr>
    <w:rPr>
      <w:sz w:val="20"/>
      <w:szCs w:val="20"/>
      <w:lang w:val="en-GB"/>
    </w:rPr>
  </w:style>
  <w:style w:type="paragraph" w:customStyle="1" w:styleId="references">
    <w:name w:val="references"/>
    <w:basedOn w:val="Normal"/>
    <w:link w:val="referencesChar"/>
    <w:qFormat/>
    <w:rsid w:val="001A15C1"/>
    <w:pPr>
      <w:keepLines/>
      <w:tabs>
        <w:tab w:val="clear" w:pos="284"/>
        <w:tab w:val="right" w:pos="340"/>
        <w:tab w:val="left" w:pos="454"/>
      </w:tabs>
      <w:spacing w:line="240" w:lineRule="exact"/>
      <w:ind w:left="454" w:hanging="454"/>
    </w:pPr>
    <w:rPr>
      <w:rFonts w:cs="Times New Roman"/>
      <w:sz w:val="20"/>
      <w:szCs w:val="20"/>
      <w:lang w:val="en-GB"/>
    </w:rPr>
  </w:style>
  <w:style w:type="paragraph" w:styleId="Header">
    <w:name w:val="header"/>
    <w:basedOn w:val="Normal"/>
    <w:link w:val="HeaderChar"/>
    <w:uiPriority w:val="99"/>
    <w:rsid w:val="001A15C1"/>
    <w:pPr>
      <w:tabs>
        <w:tab w:val="clear" w:pos="284"/>
        <w:tab w:val="center" w:pos="4819"/>
        <w:tab w:val="right" w:pos="9638"/>
      </w:tabs>
      <w:spacing w:line="240" w:lineRule="auto"/>
      <w:ind w:firstLine="0"/>
      <w:jc w:val="right"/>
    </w:pPr>
    <w:rPr>
      <w:rFonts w:ascii="Helvetica" w:hAnsi="Helvetica" w:cs="Times New Roman"/>
      <w:b/>
      <w:bCs/>
      <w:sz w:val="22"/>
      <w:szCs w:val="22"/>
    </w:rPr>
  </w:style>
  <w:style w:type="paragraph" w:styleId="Title">
    <w:name w:val="Title"/>
    <w:basedOn w:val="Normal"/>
    <w:qFormat/>
    <w:rsid w:val="001A15C1"/>
    <w:pPr>
      <w:tabs>
        <w:tab w:val="clear" w:pos="284"/>
      </w:tabs>
      <w:ind w:firstLine="0"/>
      <w:jc w:val="center"/>
      <w:outlineLvl w:val="0"/>
    </w:pPr>
    <w:rPr>
      <w:b/>
      <w:bCs/>
      <w:kern w:val="28"/>
      <w:sz w:val="28"/>
      <w:szCs w:val="28"/>
    </w:rPr>
  </w:style>
  <w:style w:type="character" w:styleId="Hyperlink">
    <w:name w:val="Hyperlink"/>
    <w:rsid w:val="00B7401A"/>
    <w:rPr>
      <w:color w:val="0000FF"/>
      <w:u w:val="single"/>
    </w:rPr>
  </w:style>
  <w:style w:type="paragraph" w:customStyle="1" w:styleId="Formula">
    <w:name w:val="Formula"/>
    <w:basedOn w:val="Normal"/>
    <w:next w:val="Normal"/>
    <w:rsid w:val="00B9532B"/>
    <w:pPr>
      <w:tabs>
        <w:tab w:val="clear" w:pos="284"/>
        <w:tab w:val="right" w:pos="5103"/>
      </w:tabs>
      <w:overflowPunct w:val="0"/>
      <w:adjustRightInd w:val="0"/>
      <w:spacing w:before="120" w:after="120" w:line="240" w:lineRule="auto"/>
      <w:ind w:firstLine="0"/>
      <w:jc w:val="left"/>
      <w:textAlignment w:val="baseline"/>
    </w:pPr>
    <w:rPr>
      <w:rFonts w:ascii="Times New Roman" w:hAnsi="Times New Roman" w:cs="Times New Roman"/>
      <w:szCs w:val="20"/>
      <w:lang w:val="en-US"/>
    </w:rPr>
  </w:style>
  <w:style w:type="paragraph" w:customStyle="1" w:styleId="TableCaption">
    <w:name w:val="Table Caption"/>
    <w:basedOn w:val="FigureCaption"/>
    <w:rsid w:val="00AF0290"/>
  </w:style>
  <w:style w:type="character" w:styleId="FollowedHyperlink">
    <w:name w:val="FollowedHyperlink"/>
    <w:rsid w:val="003D4D40"/>
    <w:rPr>
      <w:color w:val="800080"/>
      <w:u w:val="single"/>
    </w:rPr>
  </w:style>
  <w:style w:type="character" w:customStyle="1" w:styleId="HeaderChar">
    <w:name w:val="Header Char"/>
    <w:link w:val="Header"/>
    <w:uiPriority w:val="99"/>
    <w:rsid w:val="00D60E18"/>
    <w:rPr>
      <w:rFonts w:ascii="Helvetica" w:hAnsi="Helvetica" w:cs="Helvetica"/>
      <w:b/>
      <w:bCs/>
      <w:sz w:val="22"/>
      <w:szCs w:val="22"/>
      <w:lang w:val="en-AU" w:eastAsia="en-US"/>
    </w:rPr>
  </w:style>
  <w:style w:type="paragraph" w:styleId="Footer">
    <w:name w:val="footer"/>
    <w:basedOn w:val="Normal"/>
    <w:link w:val="FooterChar"/>
    <w:rsid w:val="00D60E18"/>
    <w:pPr>
      <w:tabs>
        <w:tab w:val="clear" w:pos="284"/>
        <w:tab w:val="center" w:pos="4513"/>
        <w:tab w:val="right" w:pos="9026"/>
      </w:tabs>
    </w:pPr>
    <w:rPr>
      <w:rFonts w:cs="Times New Roman"/>
    </w:rPr>
  </w:style>
  <w:style w:type="character" w:customStyle="1" w:styleId="FooterChar">
    <w:name w:val="Footer Char"/>
    <w:link w:val="Footer"/>
    <w:rsid w:val="00D60E18"/>
    <w:rPr>
      <w:rFonts w:ascii="Times" w:hAnsi="Times" w:cs="Times"/>
      <w:sz w:val="24"/>
      <w:szCs w:val="24"/>
      <w:lang w:val="en-AU" w:eastAsia="en-US"/>
    </w:rPr>
  </w:style>
  <w:style w:type="paragraph" w:customStyle="1" w:styleId="ParagraphReferences">
    <w:name w:val="Paragraph References"/>
    <w:basedOn w:val="Normal"/>
    <w:autoRedefine/>
    <w:rsid w:val="00DE09EC"/>
    <w:pPr>
      <w:numPr>
        <w:numId w:val="10"/>
      </w:numPr>
      <w:tabs>
        <w:tab w:val="clear" w:pos="284"/>
        <w:tab w:val="left" w:pos="425"/>
      </w:tabs>
      <w:autoSpaceDE/>
      <w:autoSpaceDN/>
      <w:spacing w:after="120" w:line="240" w:lineRule="auto"/>
    </w:pPr>
    <w:rPr>
      <w:rFonts w:ascii="Times New Roman" w:hAnsi="Times New Roman" w:cs="Times New Roman"/>
      <w:sz w:val="22"/>
      <w:lang w:val="en-GB" w:eastAsia="fr-FR"/>
    </w:rPr>
  </w:style>
  <w:style w:type="character" w:customStyle="1" w:styleId="referencesChar">
    <w:name w:val="references Char"/>
    <w:link w:val="references"/>
    <w:rsid w:val="00DE09EC"/>
    <w:rPr>
      <w:rFonts w:ascii="Times" w:hAnsi="Times" w:cs="Times"/>
      <w:lang w:val="en-GB"/>
    </w:rPr>
  </w:style>
  <w:style w:type="paragraph" w:customStyle="1" w:styleId="norm1">
    <w:name w:val="norm1"/>
    <w:basedOn w:val="Normal"/>
    <w:rsid w:val="00052505"/>
    <w:pPr>
      <w:tabs>
        <w:tab w:val="clear" w:pos="284"/>
      </w:tabs>
      <w:autoSpaceDE/>
      <w:autoSpaceDN/>
      <w:spacing w:before="100" w:beforeAutospacing="1" w:after="100" w:afterAutospacing="1" w:line="312" w:lineRule="atLeast"/>
      <w:ind w:firstLine="0"/>
      <w:jc w:val="left"/>
    </w:pPr>
    <w:rPr>
      <w:rFonts w:ascii="MS PGothic" w:eastAsia="MS PGothic" w:hAnsi="MS PGothic" w:cs="MS PGothic"/>
      <w:sz w:val="22"/>
      <w:szCs w:val="22"/>
      <w:lang w:val="en-US" w:eastAsia="ja-JP" w:bidi="bn-BD"/>
    </w:rPr>
  </w:style>
  <w:style w:type="paragraph" w:styleId="BodyTextIndent">
    <w:name w:val="Body Text Indent"/>
    <w:basedOn w:val="Normal"/>
    <w:rsid w:val="00052505"/>
    <w:pPr>
      <w:tabs>
        <w:tab w:val="clear" w:pos="284"/>
      </w:tabs>
      <w:autoSpaceDE/>
      <w:autoSpaceDN/>
      <w:spacing w:before="360" w:line="408" w:lineRule="auto"/>
      <w:ind w:left="522" w:hanging="522"/>
    </w:pPr>
    <w:rPr>
      <w:rFonts w:ascii="Times New Roman" w:hAnsi="Times New Roman" w:cs="Times New Roman"/>
      <w:b/>
      <w:sz w:val="26"/>
      <w:szCs w:val="26"/>
    </w:rPr>
  </w:style>
  <w:style w:type="character" w:styleId="Emphasis">
    <w:name w:val="Emphasis"/>
    <w:qFormat/>
    <w:rsid w:val="0042531B"/>
    <w:rPr>
      <w:i/>
      <w:iCs/>
    </w:rPr>
  </w:style>
  <w:style w:type="paragraph" w:customStyle="1" w:styleId="Text">
    <w:name w:val="Text"/>
    <w:basedOn w:val="Normal"/>
    <w:rsid w:val="0042531B"/>
    <w:pPr>
      <w:widowControl w:val="0"/>
      <w:tabs>
        <w:tab w:val="clear" w:pos="284"/>
      </w:tabs>
      <w:spacing w:line="252" w:lineRule="auto"/>
      <w:ind w:firstLine="202"/>
    </w:pPr>
    <w:rPr>
      <w:rFonts w:ascii="Times New Roman" w:hAnsi="Times New Roman" w:cs="Times New Roman"/>
      <w:sz w:val="20"/>
      <w:szCs w:val="20"/>
      <w:lang w:val="en-US"/>
    </w:rPr>
  </w:style>
  <w:style w:type="paragraph" w:customStyle="1" w:styleId="Equation">
    <w:name w:val="Equation"/>
    <w:basedOn w:val="Normal"/>
    <w:next w:val="Normal"/>
    <w:rsid w:val="0042531B"/>
    <w:pPr>
      <w:widowControl w:val="0"/>
      <w:tabs>
        <w:tab w:val="clear" w:pos="284"/>
        <w:tab w:val="right" w:pos="4810"/>
      </w:tabs>
      <w:spacing w:line="252" w:lineRule="auto"/>
      <w:ind w:firstLine="0"/>
    </w:pPr>
    <w:rPr>
      <w:rFonts w:ascii="Times New Roman" w:hAnsi="Times New Roman" w:cs="Times New Roman"/>
      <w:sz w:val="20"/>
      <w:szCs w:val="20"/>
      <w:lang w:val="en-US"/>
    </w:rPr>
  </w:style>
  <w:style w:type="paragraph" w:styleId="ListParagraph">
    <w:name w:val="List Paragraph"/>
    <w:basedOn w:val="Normal"/>
    <w:qFormat/>
    <w:rsid w:val="007362E9"/>
    <w:pPr>
      <w:tabs>
        <w:tab w:val="clear" w:pos="284"/>
      </w:tabs>
      <w:autoSpaceDE/>
      <w:autoSpaceDN/>
      <w:spacing w:line="240" w:lineRule="auto"/>
      <w:ind w:left="840" w:firstLine="0"/>
      <w:jc w:val="left"/>
    </w:pPr>
    <w:rPr>
      <w:rFonts w:ascii="Bookman Old Style" w:hAnsi="Bookman Old Style" w:cs="Vrinda"/>
      <w:lang w:val="en-US" w:eastAsia="ja-JP"/>
    </w:rPr>
  </w:style>
  <w:style w:type="paragraph" w:customStyle="1" w:styleId="Normal5">
    <w:name w:val="Normal+5"/>
    <w:basedOn w:val="Normal"/>
    <w:next w:val="Normal"/>
    <w:rsid w:val="007362E9"/>
    <w:pPr>
      <w:widowControl w:val="0"/>
      <w:tabs>
        <w:tab w:val="clear" w:pos="284"/>
      </w:tabs>
      <w:adjustRightInd w:val="0"/>
      <w:spacing w:line="240" w:lineRule="auto"/>
      <w:ind w:firstLine="0"/>
      <w:jc w:val="left"/>
    </w:pPr>
    <w:rPr>
      <w:rFonts w:ascii="Times New Roman" w:hAnsi="Times New Roman" w:cs="Vrinda"/>
      <w:lang w:val="en-US" w:eastAsia="ja-JP" w:bidi="bn-BD"/>
    </w:rPr>
  </w:style>
  <w:style w:type="paragraph" w:styleId="BalloonText">
    <w:name w:val="Balloon Text"/>
    <w:basedOn w:val="Normal"/>
    <w:link w:val="BalloonTextChar"/>
    <w:rsid w:val="0041227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12273"/>
    <w:rPr>
      <w:rFonts w:ascii="Tahoma" w:hAnsi="Tahoma" w:cs="Tahoma"/>
      <w:sz w:val="16"/>
      <w:szCs w:val="16"/>
      <w:lang w:val="en-AU"/>
    </w:rPr>
  </w:style>
  <w:style w:type="paragraph" w:styleId="NoSpacing">
    <w:name w:val="No Spacing"/>
    <w:uiPriority w:val="1"/>
    <w:qFormat/>
    <w:rsid w:val="00147E52"/>
    <w:rPr>
      <w:rFonts w:eastAsia="Times New Roman"/>
      <w:sz w:val="24"/>
      <w:szCs w:val="24"/>
    </w:rPr>
  </w:style>
  <w:style w:type="paragraph" w:styleId="Caption">
    <w:name w:val="caption"/>
    <w:basedOn w:val="Normal"/>
    <w:next w:val="Normal"/>
    <w:unhideWhenUsed/>
    <w:qFormat/>
    <w:rsid w:val="00147E52"/>
    <w:pPr>
      <w:spacing w:after="200" w:line="240" w:lineRule="auto"/>
    </w:pPr>
    <w:rPr>
      <w:i/>
      <w:iCs/>
      <w:color w:val="1F497D" w:themeColor="text2"/>
      <w:sz w:val="18"/>
      <w:szCs w:val="18"/>
    </w:rPr>
  </w:style>
  <w:style w:type="character" w:styleId="PlaceholderText">
    <w:name w:val="Placeholder Text"/>
    <w:basedOn w:val="DefaultParagraphFont"/>
    <w:uiPriority w:val="99"/>
    <w:semiHidden/>
    <w:rsid w:val="006B3B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0761">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266382896">
          <w:marLeft w:val="0"/>
          <w:marRight w:val="0"/>
          <w:marTop w:val="0"/>
          <w:marBottom w:val="0"/>
          <w:divBdr>
            <w:top w:val="none" w:sz="0" w:space="0" w:color="auto"/>
            <w:left w:val="single" w:sz="4" w:space="0" w:color="CCCCCC"/>
            <w:bottom w:val="none" w:sz="0" w:space="0" w:color="auto"/>
            <w:right w:val="single" w:sz="4" w:space="0" w:color="CCCCCC"/>
          </w:divBdr>
          <w:divsChild>
            <w:div w:id="955714362">
              <w:marLeft w:val="0"/>
              <w:marRight w:val="0"/>
              <w:marTop w:val="0"/>
              <w:marBottom w:val="0"/>
              <w:divBdr>
                <w:top w:val="none" w:sz="0" w:space="0" w:color="auto"/>
                <w:left w:val="none" w:sz="0" w:space="0" w:color="auto"/>
                <w:bottom w:val="none" w:sz="0" w:space="0" w:color="auto"/>
                <w:right w:val="none" w:sz="0" w:space="0" w:color="auto"/>
              </w:divBdr>
              <w:divsChild>
                <w:div w:id="307784950">
                  <w:marLeft w:val="0"/>
                  <w:marRight w:val="0"/>
                  <w:marTop w:val="0"/>
                  <w:marBottom w:val="0"/>
                  <w:divBdr>
                    <w:top w:val="none" w:sz="0" w:space="0" w:color="auto"/>
                    <w:left w:val="none" w:sz="0" w:space="0" w:color="auto"/>
                    <w:bottom w:val="none" w:sz="0" w:space="0" w:color="auto"/>
                    <w:right w:val="none" w:sz="0" w:space="0" w:color="auto"/>
                  </w:divBdr>
                  <w:divsChild>
                    <w:div w:id="1767916436">
                      <w:marLeft w:val="0"/>
                      <w:marRight w:val="0"/>
                      <w:marTop w:val="0"/>
                      <w:marBottom w:val="125"/>
                      <w:divBdr>
                        <w:top w:val="none" w:sz="0" w:space="0" w:color="auto"/>
                        <w:left w:val="none" w:sz="0" w:space="0" w:color="auto"/>
                        <w:bottom w:val="none" w:sz="0" w:space="0" w:color="auto"/>
                        <w:right w:val="none" w:sz="0" w:space="0" w:color="auto"/>
                      </w:divBdr>
                      <w:divsChild>
                        <w:div w:id="997340416">
                          <w:marLeft w:val="0"/>
                          <w:marRight w:val="0"/>
                          <w:marTop w:val="0"/>
                          <w:marBottom w:val="0"/>
                          <w:divBdr>
                            <w:top w:val="none" w:sz="0" w:space="0" w:color="auto"/>
                            <w:left w:val="single" w:sz="4" w:space="5" w:color="CCCCCC"/>
                            <w:bottom w:val="none" w:sz="0" w:space="0" w:color="auto"/>
                            <w:right w:val="single" w:sz="4" w:space="5" w:color="CCCCCC"/>
                          </w:divBdr>
                          <w:divsChild>
                            <w:div w:id="361052472">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340900">
      <w:bodyDiv w:val="1"/>
      <w:marLeft w:val="125"/>
      <w:marRight w:val="125"/>
      <w:marTop w:val="125"/>
      <w:marBottom w:val="125"/>
      <w:divBdr>
        <w:top w:val="none" w:sz="0" w:space="0" w:color="auto"/>
        <w:left w:val="none" w:sz="0" w:space="0" w:color="auto"/>
        <w:bottom w:val="none" w:sz="0" w:space="0" w:color="auto"/>
        <w:right w:val="none" w:sz="0" w:space="0" w:color="auto"/>
      </w:divBdr>
      <w:divsChild>
        <w:div w:id="4066253">
          <w:marLeft w:val="0"/>
          <w:marRight w:val="0"/>
          <w:marTop w:val="0"/>
          <w:marBottom w:val="0"/>
          <w:divBdr>
            <w:top w:val="none" w:sz="0" w:space="0" w:color="auto"/>
            <w:left w:val="single" w:sz="4" w:space="0" w:color="CCCCCC"/>
            <w:bottom w:val="none" w:sz="0" w:space="0" w:color="auto"/>
            <w:right w:val="single" w:sz="4" w:space="0" w:color="CCCCCC"/>
          </w:divBdr>
          <w:divsChild>
            <w:div w:id="179245944">
              <w:marLeft w:val="0"/>
              <w:marRight w:val="0"/>
              <w:marTop w:val="0"/>
              <w:marBottom w:val="0"/>
              <w:divBdr>
                <w:top w:val="none" w:sz="0" w:space="0" w:color="auto"/>
                <w:left w:val="none" w:sz="0" w:space="0" w:color="auto"/>
                <w:bottom w:val="none" w:sz="0" w:space="0" w:color="auto"/>
                <w:right w:val="none" w:sz="0" w:space="0" w:color="auto"/>
              </w:divBdr>
              <w:divsChild>
                <w:div w:id="1276446807">
                  <w:marLeft w:val="0"/>
                  <w:marRight w:val="0"/>
                  <w:marTop w:val="0"/>
                  <w:marBottom w:val="0"/>
                  <w:divBdr>
                    <w:top w:val="none" w:sz="0" w:space="0" w:color="auto"/>
                    <w:left w:val="none" w:sz="0" w:space="0" w:color="auto"/>
                    <w:bottom w:val="none" w:sz="0" w:space="0" w:color="auto"/>
                    <w:right w:val="none" w:sz="0" w:space="0" w:color="auto"/>
                  </w:divBdr>
                  <w:divsChild>
                    <w:div w:id="1966765787">
                      <w:marLeft w:val="0"/>
                      <w:marRight w:val="0"/>
                      <w:marTop w:val="0"/>
                      <w:marBottom w:val="125"/>
                      <w:divBdr>
                        <w:top w:val="none" w:sz="0" w:space="0" w:color="auto"/>
                        <w:left w:val="none" w:sz="0" w:space="0" w:color="auto"/>
                        <w:bottom w:val="none" w:sz="0" w:space="0" w:color="auto"/>
                        <w:right w:val="none" w:sz="0" w:space="0" w:color="auto"/>
                      </w:divBdr>
                      <w:divsChild>
                        <w:div w:id="1998799286">
                          <w:marLeft w:val="0"/>
                          <w:marRight w:val="0"/>
                          <w:marTop w:val="0"/>
                          <w:marBottom w:val="0"/>
                          <w:divBdr>
                            <w:top w:val="none" w:sz="0" w:space="0" w:color="auto"/>
                            <w:left w:val="single" w:sz="4" w:space="5" w:color="CCCCCC"/>
                            <w:bottom w:val="none" w:sz="0" w:space="0" w:color="auto"/>
                            <w:right w:val="single" w:sz="4" w:space="5" w:color="CCCCCC"/>
                          </w:divBdr>
                          <w:divsChild>
                            <w:div w:id="1044402094">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file:///E:\Seasonal\Thesis\New%20folder\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Seasonal\Thesis\New%20folder\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rnob\Desktop\Book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rnob\Desktop\Book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rnob\Desktop\Book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rnob\Desktop\Book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16263276656918E-2"/>
          <c:y val="4.2179050670939314E-2"/>
          <c:w val="0.94071762177764029"/>
          <c:h val="0.80825101407778577"/>
        </c:manualLayout>
      </c:layout>
      <c:barChart>
        <c:barDir val="col"/>
        <c:grouping val="clustered"/>
        <c:varyColors val="0"/>
        <c:ser>
          <c:idx val="0"/>
          <c:order val="0"/>
          <c:tx>
            <c:strRef>
              <c:f>Sheet1!$I$29</c:f>
              <c:strCache>
                <c:ptCount val="1"/>
                <c:pt idx="0">
                  <c:v>WT at the beginning of winter season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Sheet1!$H$30:$H$47</c:f>
              <c:strCache>
                <c:ptCount val="18"/>
                <c:pt idx="0">
                  <c:v>Ward 01</c:v>
                </c:pt>
                <c:pt idx="1">
                  <c:v>Ward 02</c:v>
                </c:pt>
                <c:pt idx="2">
                  <c:v>Ward 08</c:v>
                </c:pt>
                <c:pt idx="3">
                  <c:v>Ward 10 </c:v>
                </c:pt>
                <c:pt idx="4">
                  <c:v>Ward 13</c:v>
                </c:pt>
                <c:pt idx="5">
                  <c:v>Ward 15</c:v>
                </c:pt>
                <c:pt idx="6">
                  <c:v>Ward 16</c:v>
                </c:pt>
                <c:pt idx="7">
                  <c:v>Ward 18</c:v>
                </c:pt>
                <c:pt idx="8">
                  <c:v>Ward 19</c:v>
                </c:pt>
                <c:pt idx="9">
                  <c:v>Ward 20</c:v>
                </c:pt>
                <c:pt idx="10">
                  <c:v>Ward 23</c:v>
                </c:pt>
                <c:pt idx="11">
                  <c:v>Ward 27</c:v>
                </c:pt>
                <c:pt idx="12">
                  <c:v>Ward 30</c:v>
                </c:pt>
                <c:pt idx="13">
                  <c:v>Ward 31</c:v>
                </c:pt>
                <c:pt idx="14">
                  <c:v>Ward 33</c:v>
                </c:pt>
                <c:pt idx="15">
                  <c:v>Ward 34</c:v>
                </c:pt>
                <c:pt idx="16">
                  <c:v>Ward 40</c:v>
                </c:pt>
                <c:pt idx="17">
                  <c:v>Ward 41</c:v>
                </c:pt>
              </c:strCache>
            </c:strRef>
          </c:cat>
          <c:val>
            <c:numRef>
              <c:f>Sheet1!$I$30:$I$47</c:f>
              <c:numCache>
                <c:formatCode>General</c:formatCode>
                <c:ptCount val="18"/>
                <c:pt idx="0">
                  <c:v>-12</c:v>
                </c:pt>
                <c:pt idx="1">
                  <c:v>-5</c:v>
                </c:pt>
                <c:pt idx="2">
                  <c:v>19</c:v>
                </c:pt>
                <c:pt idx="3">
                  <c:v>-3</c:v>
                </c:pt>
                <c:pt idx="4">
                  <c:v>29</c:v>
                </c:pt>
                <c:pt idx="5">
                  <c:v>-51</c:v>
                </c:pt>
                <c:pt idx="6">
                  <c:v>19</c:v>
                </c:pt>
                <c:pt idx="7">
                  <c:v>-19</c:v>
                </c:pt>
                <c:pt idx="8">
                  <c:v>4</c:v>
                </c:pt>
                <c:pt idx="9">
                  <c:v>3</c:v>
                </c:pt>
                <c:pt idx="10">
                  <c:v>-33</c:v>
                </c:pt>
                <c:pt idx="11">
                  <c:v>4</c:v>
                </c:pt>
                <c:pt idx="12">
                  <c:v>5</c:v>
                </c:pt>
                <c:pt idx="13">
                  <c:v>1</c:v>
                </c:pt>
                <c:pt idx="14">
                  <c:v>2</c:v>
                </c:pt>
                <c:pt idx="15">
                  <c:v>9</c:v>
                </c:pt>
                <c:pt idx="16">
                  <c:v>18</c:v>
                </c:pt>
                <c:pt idx="17">
                  <c:v>19</c:v>
                </c:pt>
              </c:numCache>
            </c:numRef>
          </c:val>
          <c:extLst>
            <c:ext xmlns:c16="http://schemas.microsoft.com/office/drawing/2014/chart" uri="{C3380CC4-5D6E-409C-BE32-E72D297353CC}">
              <c16:uniqueId val="{00000000-1367-4429-9EA8-DC50FC112015}"/>
            </c:ext>
          </c:extLst>
        </c:ser>
        <c:ser>
          <c:idx val="1"/>
          <c:order val="1"/>
          <c:tx>
            <c:strRef>
              <c:f>Sheet1!$J$29</c:f>
              <c:strCache>
                <c:ptCount val="1"/>
                <c:pt idx="0">
                  <c:v>WT at Drought season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Sheet1!$H$30:$H$47</c:f>
              <c:strCache>
                <c:ptCount val="18"/>
                <c:pt idx="0">
                  <c:v>Ward 01</c:v>
                </c:pt>
                <c:pt idx="1">
                  <c:v>Ward 02</c:v>
                </c:pt>
                <c:pt idx="2">
                  <c:v>Ward 08</c:v>
                </c:pt>
                <c:pt idx="3">
                  <c:v>Ward 10 </c:v>
                </c:pt>
                <c:pt idx="4">
                  <c:v>Ward 13</c:v>
                </c:pt>
                <c:pt idx="5">
                  <c:v>Ward 15</c:v>
                </c:pt>
                <c:pt idx="6">
                  <c:v>Ward 16</c:v>
                </c:pt>
                <c:pt idx="7">
                  <c:v>Ward 18</c:v>
                </c:pt>
                <c:pt idx="8">
                  <c:v>Ward 19</c:v>
                </c:pt>
                <c:pt idx="9">
                  <c:v>Ward 20</c:v>
                </c:pt>
                <c:pt idx="10">
                  <c:v>Ward 23</c:v>
                </c:pt>
                <c:pt idx="11">
                  <c:v>Ward 27</c:v>
                </c:pt>
                <c:pt idx="12">
                  <c:v>Ward 30</c:v>
                </c:pt>
                <c:pt idx="13">
                  <c:v>Ward 31</c:v>
                </c:pt>
                <c:pt idx="14">
                  <c:v>Ward 33</c:v>
                </c:pt>
                <c:pt idx="15">
                  <c:v>Ward 34</c:v>
                </c:pt>
                <c:pt idx="16">
                  <c:v>Ward 40</c:v>
                </c:pt>
                <c:pt idx="17">
                  <c:v>Ward 41</c:v>
                </c:pt>
              </c:strCache>
            </c:strRef>
          </c:cat>
          <c:val>
            <c:numRef>
              <c:f>Sheet1!$J$30:$J$47</c:f>
              <c:numCache>
                <c:formatCode>General</c:formatCode>
                <c:ptCount val="18"/>
                <c:pt idx="0">
                  <c:v>-19</c:v>
                </c:pt>
                <c:pt idx="1">
                  <c:v>-11</c:v>
                </c:pt>
                <c:pt idx="2">
                  <c:v>15</c:v>
                </c:pt>
                <c:pt idx="3">
                  <c:v>-6</c:v>
                </c:pt>
                <c:pt idx="4">
                  <c:v>24</c:v>
                </c:pt>
                <c:pt idx="5">
                  <c:v>-59</c:v>
                </c:pt>
                <c:pt idx="6">
                  <c:v>12</c:v>
                </c:pt>
                <c:pt idx="7">
                  <c:v>-22</c:v>
                </c:pt>
                <c:pt idx="8">
                  <c:v>10</c:v>
                </c:pt>
                <c:pt idx="9">
                  <c:v>-5</c:v>
                </c:pt>
                <c:pt idx="10">
                  <c:v>-39</c:v>
                </c:pt>
                <c:pt idx="11">
                  <c:v>0</c:v>
                </c:pt>
                <c:pt idx="12">
                  <c:v>0</c:v>
                </c:pt>
                <c:pt idx="13">
                  <c:v>-6</c:v>
                </c:pt>
                <c:pt idx="14">
                  <c:v>-3</c:v>
                </c:pt>
                <c:pt idx="15">
                  <c:v>1</c:v>
                </c:pt>
                <c:pt idx="16">
                  <c:v>18</c:v>
                </c:pt>
                <c:pt idx="17">
                  <c:v>19</c:v>
                </c:pt>
              </c:numCache>
            </c:numRef>
          </c:val>
          <c:extLst>
            <c:ext xmlns:c16="http://schemas.microsoft.com/office/drawing/2014/chart" uri="{C3380CC4-5D6E-409C-BE32-E72D297353CC}">
              <c16:uniqueId val="{00000001-1367-4429-9EA8-DC50FC112015}"/>
            </c:ext>
          </c:extLst>
        </c:ser>
        <c:ser>
          <c:idx val="2"/>
          <c:order val="2"/>
          <c:tx>
            <c:strRef>
              <c:f>Sheet1!$K$29</c:f>
              <c:strCache>
                <c:ptCount val="1"/>
                <c:pt idx="0">
                  <c:v>WT at the beginning of raining season</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Sheet1!$H$30:$H$47</c:f>
              <c:strCache>
                <c:ptCount val="18"/>
                <c:pt idx="0">
                  <c:v>Ward 01</c:v>
                </c:pt>
                <c:pt idx="1">
                  <c:v>Ward 02</c:v>
                </c:pt>
                <c:pt idx="2">
                  <c:v>Ward 08</c:v>
                </c:pt>
                <c:pt idx="3">
                  <c:v>Ward 10 </c:v>
                </c:pt>
                <c:pt idx="4">
                  <c:v>Ward 13</c:v>
                </c:pt>
                <c:pt idx="5">
                  <c:v>Ward 15</c:v>
                </c:pt>
                <c:pt idx="6">
                  <c:v>Ward 16</c:v>
                </c:pt>
                <c:pt idx="7">
                  <c:v>Ward 18</c:v>
                </c:pt>
                <c:pt idx="8">
                  <c:v>Ward 19</c:v>
                </c:pt>
                <c:pt idx="9">
                  <c:v>Ward 20</c:v>
                </c:pt>
                <c:pt idx="10">
                  <c:v>Ward 23</c:v>
                </c:pt>
                <c:pt idx="11">
                  <c:v>Ward 27</c:v>
                </c:pt>
                <c:pt idx="12">
                  <c:v>Ward 30</c:v>
                </c:pt>
                <c:pt idx="13">
                  <c:v>Ward 31</c:v>
                </c:pt>
                <c:pt idx="14">
                  <c:v>Ward 33</c:v>
                </c:pt>
                <c:pt idx="15">
                  <c:v>Ward 34</c:v>
                </c:pt>
                <c:pt idx="16">
                  <c:v>Ward 40</c:v>
                </c:pt>
                <c:pt idx="17">
                  <c:v>Ward 41</c:v>
                </c:pt>
              </c:strCache>
            </c:strRef>
          </c:cat>
          <c:val>
            <c:numRef>
              <c:f>Sheet1!$K$30:$K$47</c:f>
              <c:numCache>
                <c:formatCode>General</c:formatCode>
                <c:ptCount val="18"/>
                <c:pt idx="0">
                  <c:v>-15</c:v>
                </c:pt>
                <c:pt idx="1">
                  <c:v>-8</c:v>
                </c:pt>
                <c:pt idx="2">
                  <c:v>21</c:v>
                </c:pt>
                <c:pt idx="3">
                  <c:v>-1</c:v>
                </c:pt>
                <c:pt idx="4">
                  <c:v>28</c:v>
                </c:pt>
                <c:pt idx="5">
                  <c:v>-48</c:v>
                </c:pt>
                <c:pt idx="6">
                  <c:v>16</c:v>
                </c:pt>
                <c:pt idx="7">
                  <c:v>-12</c:v>
                </c:pt>
                <c:pt idx="8">
                  <c:v>11</c:v>
                </c:pt>
                <c:pt idx="9">
                  <c:v>3</c:v>
                </c:pt>
                <c:pt idx="10">
                  <c:v>-35</c:v>
                </c:pt>
                <c:pt idx="11">
                  <c:v>1</c:v>
                </c:pt>
                <c:pt idx="12">
                  <c:v>2</c:v>
                </c:pt>
                <c:pt idx="13">
                  <c:v>-1</c:v>
                </c:pt>
                <c:pt idx="14">
                  <c:v>-1</c:v>
                </c:pt>
                <c:pt idx="15">
                  <c:v>3</c:v>
                </c:pt>
                <c:pt idx="16">
                  <c:v>36</c:v>
                </c:pt>
                <c:pt idx="17">
                  <c:v>22</c:v>
                </c:pt>
              </c:numCache>
            </c:numRef>
          </c:val>
          <c:extLst>
            <c:ext xmlns:c16="http://schemas.microsoft.com/office/drawing/2014/chart" uri="{C3380CC4-5D6E-409C-BE32-E72D297353CC}">
              <c16:uniqueId val="{00000002-1367-4429-9EA8-DC50FC112015}"/>
            </c:ext>
          </c:extLst>
        </c:ser>
        <c:dLbls>
          <c:showLegendKey val="0"/>
          <c:showVal val="0"/>
          <c:showCatName val="0"/>
          <c:showSerName val="0"/>
          <c:showPercent val="0"/>
          <c:showBubbleSize val="0"/>
        </c:dLbls>
        <c:gapWidth val="150"/>
        <c:axId val="400626936"/>
        <c:axId val="400631856"/>
      </c:barChart>
      <c:catAx>
        <c:axId val="40062693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00631856"/>
        <c:crosses val="autoZero"/>
        <c:auto val="1"/>
        <c:lblAlgn val="ctr"/>
        <c:lblOffset val="100"/>
        <c:noMultiLvlLbl val="0"/>
      </c:catAx>
      <c:valAx>
        <c:axId val="40063185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00626936"/>
        <c:crosses val="autoZero"/>
        <c:crossBetween val="between"/>
      </c:valAx>
      <c:spPr>
        <a:noFill/>
        <a:ln w="25400">
          <a:noFill/>
        </a:ln>
        <a:effectLst/>
      </c:spPr>
    </c:plotArea>
    <c:legend>
      <c:legendPos val="l"/>
      <c:layout>
        <c:manualLayout>
          <c:xMode val="edge"/>
          <c:yMode val="edge"/>
          <c:x val="2.1094821221390149E-2"/>
          <c:y val="0.83628008345542026"/>
          <c:w val="0.94527438631926086"/>
          <c:h val="0.1627292382563935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US"/>
              <a:t>Average</a:t>
            </a:r>
            <a:r>
              <a:rPr lang="en-US" baseline="0"/>
              <a:t> Rainfall (MM)</a:t>
            </a:r>
            <a:endParaRPr lang="en-US"/>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0.13242107855736876"/>
          <c:y val="0.1497844533131989"/>
          <c:w val="0.78032073735049767"/>
          <c:h val="0.6764099628937118"/>
        </c:manualLayout>
      </c:layout>
      <c:barChart>
        <c:barDir val="col"/>
        <c:grouping val="clustered"/>
        <c:varyColors val="0"/>
        <c:ser>
          <c:idx val="0"/>
          <c:order val="0"/>
          <c:spPr>
            <a:solidFill>
              <a:schemeClr val="accent1">
                <a:alpha val="70000"/>
              </a:schemeClr>
            </a:solidFill>
            <a:ln>
              <a:noFill/>
            </a:ln>
            <a:effectLst/>
          </c:spPr>
          <c:invertIfNegative val="0"/>
          <c:cat>
            <c:numRef>
              <c:f>Sheet1!$B$4:$B$23</c:f>
              <c:numCache>
                <c:formatCode>General</c:formatCode>
                <c:ptCount val="20"/>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numCache>
            </c:numRef>
          </c:cat>
          <c:val>
            <c:numRef>
              <c:f>Sheet1!$C$4:$C$23</c:f>
              <c:numCache>
                <c:formatCode>General</c:formatCode>
                <c:ptCount val="20"/>
                <c:pt idx="0">
                  <c:v>1450</c:v>
                </c:pt>
                <c:pt idx="1">
                  <c:v>1980</c:v>
                </c:pt>
                <c:pt idx="2">
                  <c:v>1780</c:v>
                </c:pt>
                <c:pt idx="3">
                  <c:v>1350</c:v>
                </c:pt>
                <c:pt idx="4">
                  <c:v>2215</c:v>
                </c:pt>
                <c:pt idx="5">
                  <c:v>1245</c:v>
                </c:pt>
                <c:pt idx="6">
                  <c:v>2350</c:v>
                </c:pt>
                <c:pt idx="7">
                  <c:v>1478</c:v>
                </c:pt>
                <c:pt idx="8">
                  <c:v>1784</c:v>
                </c:pt>
                <c:pt idx="9">
                  <c:v>2000</c:v>
                </c:pt>
                <c:pt idx="10">
                  <c:v>1745</c:v>
                </c:pt>
                <c:pt idx="11">
                  <c:v>1778</c:v>
                </c:pt>
                <c:pt idx="12">
                  <c:v>1745</c:v>
                </c:pt>
                <c:pt idx="13">
                  <c:v>2680</c:v>
                </c:pt>
                <c:pt idx="14">
                  <c:v>1650</c:v>
                </c:pt>
                <c:pt idx="15">
                  <c:v>1986</c:v>
                </c:pt>
                <c:pt idx="16">
                  <c:v>1995</c:v>
                </c:pt>
                <c:pt idx="17">
                  <c:v>2050</c:v>
                </c:pt>
                <c:pt idx="18">
                  <c:v>2145</c:v>
                </c:pt>
                <c:pt idx="19">
                  <c:v>1679</c:v>
                </c:pt>
              </c:numCache>
            </c:numRef>
          </c:val>
          <c:extLst>
            <c:ext xmlns:c16="http://schemas.microsoft.com/office/drawing/2014/chart" uri="{C3380CC4-5D6E-409C-BE32-E72D297353CC}">
              <c16:uniqueId val="{00000000-8172-416E-A6CA-F03383D8CA23}"/>
            </c:ext>
          </c:extLst>
        </c:ser>
        <c:dLbls>
          <c:showLegendKey val="0"/>
          <c:showVal val="0"/>
          <c:showCatName val="0"/>
          <c:showSerName val="0"/>
          <c:showPercent val="0"/>
          <c:showBubbleSize val="0"/>
        </c:dLbls>
        <c:gapWidth val="80"/>
        <c:overlap val="25"/>
        <c:axId val="326577864"/>
        <c:axId val="326570976"/>
      </c:barChart>
      <c:catAx>
        <c:axId val="326577864"/>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Year</a:t>
                </a:r>
              </a:p>
            </c:rich>
          </c:tx>
          <c:layout>
            <c:manualLayout>
              <c:xMode val="edge"/>
              <c:yMode val="edge"/>
              <c:x val="0.43875427852220228"/>
              <c:y val="0.92967041175189069"/>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326570976"/>
        <c:crosses val="autoZero"/>
        <c:auto val="1"/>
        <c:lblAlgn val="ctr"/>
        <c:lblOffset val="100"/>
        <c:noMultiLvlLbl val="0"/>
      </c:catAx>
      <c:valAx>
        <c:axId val="326570976"/>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Average Raimfall (mm)</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32657786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lineChart>
        <c:grouping val="standard"/>
        <c:varyColors val="0"/>
        <c:ser>
          <c:idx val="1"/>
          <c:order val="0"/>
          <c:tx>
            <c:strRef>
              <c:f>Sheet1!$A$1</c:f>
              <c:strCache>
                <c:ptCount val="1"/>
                <c:pt idx="0">
                  <c:v>Monthly Demand Staisfaction(%)</c:v>
                </c:pt>
              </c:strCache>
            </c:strRef>
          </c:tx>
          <c:spPr>
            <a:ln w="19050" cap="rnd" cmpd="sng" algn="ctr">
              <a:solidFill>
                <a:schemeClr val="accent1"/>
              </a:solidFill>
              <a:prstDash val="solid"/>
              <a:round/>
            </a:ln>
            <a:effectLst/>
          </c:spPr>
          <c:marker>
            <c:spPr>
              <a:solidFill>
                <a:schemeClr val="accent1">
                  <a:tint val="77000"/>
                </a:schemeClr>
              </a:solidFill>
              <a:ln w="6350" cap="flat" cmpd="sng" algn="ctr">
                <a:solidFill>
                  <a:schemeClr val="accent1">
                    <a:tint val="77000"/>
                  </a:schemeClr>
                </a:solidFill>
                <a:prstDash val="solid"/>
                <a:round/>
              </a:ln>
              <a:effectLst/>
            </c:spPr>
          </c:marker>
          <c:dPt>
            <c:idx val="7"/>
            <c:bubble3D val="0"/>
            <c:extLst>
              <c:ext xmlns:c16="http://schemas.microsoft.com/office/drawing/2014/chart" uri="{C3380CC4-5D6E-409C-BE32-E72D297353CC}">
                <c16:uniqueId val="{00000000-B076-44AC-8415-8536BE62EF82}"/>
              </c:ext>
            </c:extLst>
          </c:dPt>
          <c:val>
            <c:numRef>
              <c:f>Sheet1!$A$2:$A$13</c:f>
              <c:numCache>
                <c:formatCode>General</c:formatCode>
                <c:ptCount val="12"/>
                <c:pt idx="0">
                  <c:v>8</c:v>
                </c:pt>
                <c:pt idx="1">
                  <c:v>15</c:v>
                </c:pt>
                <c:pt idx="2">
                  <c:v>18</c:v>
                </c:pt>
                <c:pt idx="3">
                  <c:v>19</c:v>
                </c:pt>
                <c:pt idx="4">
                  <c:v>55</c:v>
                </c:pt>
                <c:pt idx="5">
                  <c:v>78</c:v>
                </c:pt>
                <c:pt idx="6">
                  <c:v>82</c:v>
                </c:pt>
                <c:pt idx="7">
                  <c:v>50</c:v>
                </c:pt>
                <c:pt idx="8">
                  <c:v>35</c:v>
                </c:pt>
                <c:pt idx="9">
                  <c:v>20</c:v>
                </c:pt>
                <c:pt idx="10">
                  <c:v>6</c:v>
                </c:pt>
                <c:pt idx="11">
                  <c:v>15</c:v>
                </c:pt>
              </c:numCache>
            </c:numRef>
          </c:val>
          <c:smooth val="0"/>
          <c:extLst>
            <c:ext xmlns:c16="http://schemas.microsoft.com/office/drawing/2014/chart" uri="{C3380CC4-5D6E-409C-BE32-E72D297353CC}">
              <c16:uniqueId val="{00000001-B076-44AC-8415-8536BE62EF82}"/>
            </c:ext>
          </c:extLst>
        </c:ser>
        <c:dLbls>
          <c:showLegendKey val="0"/>
          <c:showVal val="0"/>
          <c:showCatName val="0"/>
          <c:showSerName val="0"/>
          <c:showPercent val="0"/>
          <c:showBubbleSize val="0"/>
        </c:dLbls>
        <c:marker val="1"/>
        <c:smooth val="0"/>
        <c:axId val="395683872"/>
        <c:axId val="395684856"/>
      </c:lineChart>
      <c:catAx>
        <c:axId val="3956838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Month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684856"/>
        <c:crosses val="autoZero"/>
        <c:auto val="1"/>
        <c:lblAlgn val="ctr"/>
        <c:lblOffset val="100"/>
        <c:noMultiLvlLbl val="0"/>
      </c:catAx>
      <c:valAx>
        <c:axId val="395684856"/>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baseline="0">
                    <a:effectLst/>
                  </a:rPr>
                  <a:t>% Monthly Demand Satisfied</a:t>
                </a:r>
                <a:endParaRPr lang="en-US" sz="4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683872"/>
        <c:crosses val="autoZero"/>
        <c:crossBetween val="between"/>
      </c:valAx>
      <c:spPr>
        <a:solidFill>
          <a:schemeClr val="bg1"/>
        </a:solidFill>
        <a:ln>
          <a:noFill/>
        </a:ln>
        <a:effectLst/>
      </c:spPr>
    </c:plotArea>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lineChart>
        <c:grouping val="standard"/>
        <c:varyColors val="0"/>
        <c:ser>
          <c:idx val="1"/>
          <c:order val="0"/>
          <c:tx>
            <c:strRef>
              <c:f>Sheet1!$A$1</c:f>
              <c:strCache>
                <c:ptCount val="1"/>
                <c:pt idx="0">
                  <c:v>Monthly Demand Staisfaction(%)</c:v>
                </c:pt>
              </c:strCache>
            </c:strRef>
          </c:tx>
          <c:spPr>
            <a:ln w="19050" cap="rnd" cmpd="sng" algn="ctr">
              <a:solidFill>
                <a:schemeClr val="accent1"/>
              </a:solidFill>
              <a:prstDash val="solid"/>
              <a:round/>
            </a:ln>
            <a:effectLst/>
          </c:spPr>
          <c:marker>
            <c:spPr>
              <a:solidFill>
                <a:schemeClr val="accent1">
                  <a:tint val="77000"/>
                </a:schemeClr>
              </a:solidFill>
              <a:ln w="6350" cap="flat" cmpd="sng" algn="ctr">
                <a:solidFill>
                  <a:schemeClr val="accent1">
                    <a:tint val="77000"/>
                  </a:schemeClr>
                </a:solidFill>
                <a:prstDash val="solid"/>
                <a:round/>
              </a:ln>
              <a:effectLst/>
            </c:spPr>
          </c:marker>
          <c:dPt>
            <c:idx val="7"/>
            <c:bubble3D val="0"/>
            <c:extLst>
              <c:ext xmlns:c16="http://schemas.microsoft.com/office/drawing/2014/chart" uri="{C3380CC4-5D6E-409C-BE32-E72D297353CC}">
                <c16:uniqueId val="{00000000-8F52-4211-9094-60F4FF4AC011}"/>
              </c:ext>
            </c:extLst>
          </c:dPt>
          <c:val>
            <c:numRef>
              <c:f>Sheet1!$A$2:$A$13</c:f>
              <c:numCache>
                <c:formatCode>General</c:formatCode>
                <c:ptCount val="12"/>
                <c:pt idx="0">
                  <c:v>3</c:v>
                </c:pt>
                <c:pt idx="1">
                  <c:v>5</c:v>
                </c:pt>
                <c:pt idx="2">
                  <c:v>8</c:v>
                </c:pt>
                <c:pt idx="3">
                  <c:v>10</c:v>
                </c:pt>
                <c:pt idx="4">
                  <c:v>40</c:v>
                </c:pt>
                <c:pt idx="5">
                  <c:v>66</c:v>
                </c:pt>
                <c:pt idx="6">
                  <c:v>70</c:v>
                </c:pt>
                <c:pt idx="7">
                  <c:v>43</c:v>
                </c:pt>
                <c:pt idx="8">
                  <c:v>20</c:v>
                </c:pt>
                <c:pt idx="9">
                  <c:v>18</c:v>
                </c:pt>
                <c:pt idx="10">
                  <c:v>5</c:v>
                </c:pt>
                <c:pt idx="11">
                  <c:v>10</c:v>
                </c:pt>
              </c:numCache>
            </c:numRef>
          </c:val>
          <c:smooth val="0"/>
          <c:extLst>
            <c:ext xmlns:c16="http://schemas.microsoft.com/office/drawing/2014/chart" uri="{C3380CC4-5D6E-409C-BE32-E72D297353CC}">
              <c16:uniqueId val="{00000001-8F52-4211-9094-60F4FF4AC011}"/>
            </c:ext>
          </c:extLst>
        </c:ser>
        <c:dLbls>
          <c:showLegendKey val="0"/>
          <c:showVal val="0"/>
          <c:showCatName val="0"/>
          <c:showSerName val="0"/>
          <c:showPercent val="0"/>
          <c:showBubbleSize val="0"/>
        </c:dLbls>
        <c:marker val="1"/>
        <c:smooth val="0"/>
        <c:axId val="395683872"/>
        <c:axId val="395684856"/>
      </c:lineChart>
      <c:catAx>
        <c:axId val="3956838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Month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684856"/>
        <c:crosses val="autoZero"/>
        <c:auto val="1"/>
        <c:lblAlgn val="ctr"/>
        <c:lblOffset val="100"/>
        <c:noMultiLvlLbl val="0"/>
      </c:catAx>
      <c:valAx>
        <c:axId val="395684856"/>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baseline="0">
                    <a:effectLst/>
                  </a:rPr>
                  <a:t>% Monthly Demand Satisfied</a:t>
                </a:r>
                <a:endParaRPr lang="en-US" sz="4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683872"/>
        <c:crosses val="autoZero"/>
        <c:crossBetween val="between"/>
      </c:valAx>
      <c:spPr>
        <a:solidFill>
          <a:schemeClr val="bg1"/>
        </a:solidFill>
        <a:ln>
          <a:noFill/>
        </a:ln>
        <a:effectLst/>
      </c:spPr>
    </c:plotArea>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lineChart>
        <c:grouping val="standard"/>
        <c:varyColors val="0"/>
        <c:ser>
          <c:idx val="1"/>
          <c:order val="0"/>
          <c:tx>
            <c:strRef>
              <c:f>Sheet1!$A$1</c:f>
              <c:strCache>
                <c:ptCount val="1"/>
                <c:pt idx="0">
                  <c:v>Monthly Demand Staisfaction(%)</c:v>
                </c:pt>
              </c:strCache>
            </c:strRef>
          </c:tx>
          <c:spPr>
            <a:ln w="19050" cap="rnd" cmpd="sng" algn="ctr">
              <a:solidFill>
                <a:schemeClr val="accent1"/>
              </a:solidFill>
              <a:prstDash val="solid"/>
              <a:round/>
            </a:ln>
            <a:effectLst/>
          </c:spPr>
          <c:marker>
            <c:spPr>
              <a:solidFill>
                <a:schemeClr val="accent1">
                  <a:tint val="77000"/>
                </a:schemeClr>
              </a:solidFill>
              <a:ln w="6350" cap="flat" cmpd="sng" algn="ctr">
                <a:solidFill>
                  <a:schemeClr val="accent1">
                    <a:tint val="77000"/>
                  </a:schemeClr>
                </a:solidFill>
                <a:prstDash val="solid"/>
                <a:round/>
              </a:ln>
              <a:effectLst/>
            </c:spPr>
          </c:marker>
          <c:dPt>
            <c:idx val="7"/>
            <c:bubble3D val="0"/>
            <c:extLst>
              <c:ext xmlns:c16="http://schemas.microsoft.com/office/drawing/2014/chart" uri="{C3380CC4-5D6E-409C-BE32-E72D297353CC}">
                <c16:uniqueId val="{00000000-6D3D-48DD-AD7C-B7208A057272}"/>
              </c:ext>
            </c:extLst>
          </c:dPt>
          <c:val>
            <c:numRef>
              <c:f>Sheet1!$A$2:$A$13</c:f>
              <c:numCache>
                <c:formatCode>General</c:formatCode>
                <c:ptCount val="12"/>
                <c:pt idx="0">
                  <c:v>5</c:v>
                </c:pt>
                <c:pt idx="1">
                  <c:v>8</c:v>
                </c:pt>
                <c:pt idx="2">
                  <c:v>12</c:v>
                </c:pt>
                <c:pt idx="3">
                  <c:v>10</c:v>
                </c:pt>
                <c:pt idx="4">
                  <c:v>45</c:v>
                </c:pt>
                <c:pt idx="5">
                  <c:v>68</c:v>
                </c:pt>
                <c:pt idx="6">
                  <c:v>79</c:v>
                </c:pt>
                <c:pt idx="7">
                  <c:v>48</c:v>
                </c:pt>
                <c:pt idx="8">
                  <c:v>29</c:v>
                </c:pt>
                <c:pt idx="9">
                  <c:v>17</c:v>
                </c:pt>
                <c:pt idx="10">
                  <c:v>2</c:v>
                </c:pt>
                <c:pt idx="11">
                  <c:v>3</c:v>
                </c:pt>
              </c:numCache>
            </c:numRef>
          </c:val>
          <c:smooth val="0"/>
          <c:extLst>
            <c:ext xmlns:c16="http://schemas.microsoft.com/office/drawing/2014/chart" uri="{C3380CC4-5D6E-409C-BE32-E72D297353CC}">
              <c16:uniqueId val="{00000001-6D3D-48DD-AD7C-B7208A057272}"/>
            </c:ext>
          </c:extLst>
        </c:ser>
        <c:dLbls>
          <c:showLegendKey val="0"/>
          <c:showVal val="0"/>
          <c:showCatName val="0"/>
          <c:showSerName val="0"/>
          <c:showPercent val="0"/>
          <c:showBubbleSize val="0"/>
        </c:dLbls>
        <c:marker val="1"/>
        <c:smooth val="0"/>
        <c:axId val="395683872"/>
        <c:axId val="395684856"/>
      </c:lineChart>
      <c:catAx>
        <c:axId val="3956838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Month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684856"/>
        <c:crosses val="autoZero"/>
        <c:auto val="1"/>
        <c:lblAlgn val="ctr"/>
        <c:lblOffset val="100"/>
        <c:noMultiLvlLbl val="0"/>
      </c:catAx>
      <c:valAx>
        <c:axId val="395684856"/>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baseline="0">
                    <a:effectLst/>
                  </a:rPr>
                  <a:t>% Monthly Demand Satisfied</a:t>
                </a:r>
                <a:endParaRPr lang="en-US" sz="4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683872"/>
        <c:crosses val="autoZero"/>
        <c:crossBetween val="between"/>
      </c:valAx>
      <c:spPr>
        <a:solidFill>
          <a:schemeClr val="bg1"/>
        </a:solidFill>
        <a:ln>
          <a:noFill/>
        </a:ln>
        <a:effectLst/>
      </c:spPr>
    </c:plotArea>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lineChart>
        <c:grouping val="standard"/>
        <c:varyColors val="0"/>
        <c:ser>
          <c:idx val="1"/>
          <c:order val="0"/>
          <c:tx>
            <c:strRef>
              <c:f>Sheet1!$A$1</c:f>
              <c:strCache>
                <c:ptCount val="1"/>
                <c:pt idx="0">
                  <c:v>Monthly Demand Staisfaction(%)</c:v>
                </c:pt>
              </c:strCache>
            </c:strRef>
          </c:tx>
          <c:spPr>
            <a:ln w="19050" cap="rnd" cmpd="sng" algn="ctr">
              <a:solidFill>
                <a:schemeClr val="accent1"/>
              </a:solidFill>
              <a:prstDash val="solid"/>
              <a:round/>
            </a:ln>
            <a:effectLst/>
          </c:spPr>
          <c:marker>
            <c:spPr>
              <a:solidFill>
                <a:schemeClr val="accent1">
                  <a:tint val="77000"/>
                </a:schemeClr>
              </a:solidFill>
              <a:ln w="6350" cap="flat" cmpd="sng" algn="ctr">
                <a:solidFill>
                  <a:schemeClr val="accent1">
                    <a:tint val="77000"/>
                  </a:schemeClr>
                </a:solidFill>
                <a:prstDash val="solid"/>
                <a:round/>
              </a:ln>
              <a:effectLst/>
            </c:spPr>
          </c:marker>
          <c:dPt>
            <c:idx val="7"/>
            <c:bubble3D val="0"/>
            <c:extLst>
              <c:ext xmlns:c16="http://schemas.microsoft.com/office/drawing/2014/chart" uri="{C3380CC4-5D6E-409C-BE32-E72D297353CC}">
                <c16:uniqueId val="{00000000-23D8-4A58-B29C-E8069AE1719D}"/>
              </c:ext>
            </c:extLst>
          </c:dPt>
          <c:val>
            <c:numRef>
              <c:f>Sheet1!$A$2:$A$13</c:f>
              <c:numCache>
                <c:formatCode>General</c:formatCode>
                <c:ptCount val="12"/>
                <c:pt idx="0">
                  <c:v>9</c:v>
                </c:pt>
                <c:pt idx="1">
                  <c:v>13</c:v>
                </c:pt>
                <c:pt idx="2">
                  <c:v>17</c:v>
                </c:pt>
                <c:pt idx="3">
                  <c:v>14</c:v>
                </c:pt>
                <c:pt idx="4">
                  <c:v>39</c:v>
                </c:pt>
                <c:pt idx="5">
                  <c:v>70</c:v>
                </c:pt>
                <c:pt idx="6">
                  <c:v>88</c:v>
                </c:pt>
                <c:pt idx="7">
                  <c:v>42</c:v>
                </c:pt>
                <c:pt idx="8">
                  <c:v>18</c:v>
                </c:pt>
                <c:pt idx="9">
                  <c:v>15</c:v>
                </c:pt>
                <c:pt idx="10">
                  <c:v>6</c:v>
                </c:pt>
                <c:pt idx="11">
                  <c:v>8</c:v>
                </c:pt>
              </c:numCache>
            </c:numRef>
          </c:val>
          <c:smooth val="0"/>
          <c:extLst>
            <c:ext xmlns:c16="http://schemas.microsoft.com/office/drawing/2014/chart" uri="{C3380CC4-5D6E-409C-BE32-E72D297353CC}">
              <c16:uniqueId val="{00000001-23D8-4A58-B29C-E8069AE1719D}"/>
            </c:ext>
          </c:extLst>
        </c:ser>
        <c:dLbls>
          <c:showLegendKey val="0"/>
          <c:showVal val="0"/>
          <c:showCatName val="0"/>
          <c:showSerName val="0"/>
          <c:showPercent val="0"/>
          <c:showBubbleSize val="0"/>
        </c:dLbls>
        <c:marker val="1"/>
        <c:smooth val="0"/>
        <c:axId val="395683872"/>
        <c:axId val="395684856"/>
      </c:lineChart>
      <c:catAx>
        <c:axId val="3956838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Month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684856"/>
        <c:crosses val="autoZero"/>
        <c:auto val="1"/>
        <c:lblAlgn val="ctr"/>
        <c:lblOffset val="100"/>
        <c:noMultiLvlLbl val="0"/>
      </c:catAx>
      <c:valAx>
        <c:axId val="395684856"/>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baseline="0">
                    <a:effectLst/>
                  </a:rPr>
                  <a:t>% Monthly Demand Satisfied</a:t>
                </a:r>
                <a:endParaRPr lang="en-US" sz="4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683872"/>
        <c:crosses val="autoZero"/>
        <c:crossBetween val="between"/>
      </c:valAx>
      <c:spPr>
        <a:solidFill>
          <a:schemeClr val="bg1"/>
        </a:solidFill>
        <a:ln>
          <a:noFill/>
        </a:ln>
        <a:effectLst/>
      </c:spPr>
    </c:plotArea>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1959E15-1072-43D3-9D25-51577CA9A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7</Pages>
  <Words>2020</Words>
  <Characters>11516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CIMS2008 Paper Template</vt:lpstr>
    </vt:vector>
  </TitlesOfParts>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CIMS2008 Paper Template</dc:title>
  <dc:creator>susan</dc:creator>
  <cp:lastModifiedBy>Noor-A-MD. Amanat Ullah</cp:lastModifiedBy>
  <cp:revision>15</cp:revision>
  <cp:lastPrinted>2007-08-16T11:52:00Z</cp:lastPrinted>
  <dcterms:created xsi:type="dcterms:W3CDTF">2018-01-04T07:52:00Z</dcterms:created>
  <dcterms:modified xsi:type="dcterms:W3CDTF">2018-01-30T18:31:00Z</dcterms:modified>
</cp:coreProperties>
</file>